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2409"/>
        <w:gridCol w:w="4536"/>
        <w:gridCol w:w="3374"/>
      </w:tblGrid>
      <w:tr w:rsidR="00B529F1" w:rsidRPr="00485781" w14:paraId="0269545C" w14:textId="77777777" w:rsidTr="00CC2D75">
        <w:trPr>
          <w:trHeight w:val="310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2206BD" w14:textId="77777777" w:rsidR="00B529F1" w:rsidRPr="00485781" w:rsidRDefault="00B529F1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CONTROLADORIA  GERAL DO MUNICÍPIO DE NITERÓI</w:t>
            </w:r>
          </w:p>
        </w:tc>
      </w:tr>
      <w:tr w:rsidR="00B529F1" w:rsidRPr="00485781" w14:paraId="354F3058" w14:textId="77777777" w:rsidTr="00CC2D75">
        <w:trPr>
          <w:trHeight w:val="310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5FCC7" w14:textId="77777777" w:rsidR="00B529F1" w:rsidRPr="00770C40" w:rsidRDefault="00770C4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C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MATRIZ DE PLANEJAMENTO</w:t>
            </w:r>
          </w:p>
        </w:tc>
      </w:tr>
      <w:tr w:rsidR="00B529F1" w:rsidRPr="00485781" w14:paraId="6FAE2D3C" w14:textId="77777777" w:rsidTr="00CC2D75">
        <w:trPr>
          <w:trHeight w:val="1449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292E6BB4" w14:textId="010C610A" w:rsidR="00B529F1" w:rsidRDefault="00C61472" w:rsidP="00B5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EIXO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AUDITORIA: </w:t>
            </w:r>
            <w:r w:rsidR="00C73C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</w:t>
            </w:r>
            <w:r w:rsidR="00C954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="00C73C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TABILIDADE (RESTOS A PAGAR)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ÓRGÃO/ENTIDADE: </w:t>
            </w:r>
            <w:r w:rsidR="00C73C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 MUNICIPAL DE FAZENDA</w:t>
            </w:r>
            <w:r w:rsidR="00B529F1" w:rsidRPr="004857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</w:t>
            </w:r>
            <w:r w:rsidR="00C73C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SMF</w:t>
            </w:r>
            <w:r w:rsidR="00B529F1" w:rsidRPr="004857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EXERCÍCIO: </w:t>
            </w:r>
            <w:r w:rsidR="00B529F1" w:rsidRPr="004857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</w:t>
            </w:r>
            <w:r w:rsidR="00770C4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  <w:p w14:paraId="52F3767A" w14:textId="77777777" w:rsidR="00CC2D75" w:rsidRDefault="00CC2D75" w:rsidP="00B5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9FE667A" w14:textId="0E9D24A5" w:rsidR="007124FA" w:rsidRPr="00485781" w:rsidRDefault="00CC2D75" w:rsidP="00B52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176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STATUS DA AUDITORIA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( </w:t>
            </w:r>
            <w:r w:rsidRPr="00FF733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)COMPARTILHADA OU (    ) NÃO COMPARTILHADA</w:t>
            </w:r>
            <w:r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529F1" w:rsidRPr="00485781" w14:paraId="0E038068" w14:textId="77777777" w:rsidTr="00CC2D75">
        <w:trPr>
          <w:trHeight w:val="597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80A4B9D" w14:textId="77777777" w:rsidR="00B529F1" w:rsidRPr="00485781" w:rsidRDefault="00267062" w:rsidP="000444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Objetivo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Verificar </w:t>
            </w:r>
            <w:r w:rsidR="00C73C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escrituração contábil em obediência às normas contábeis, inclusive à aplicação do MCASP, a elaboração dos demonstrativos pertinentes, a documentação utilizada e as demais peças que devam ser elaboradas, assim como o sistema informatizado empregado nos procedimentos</w:t>
            </w:r>
            <w:r w:rsidR="00B529F1" w:rsidRPr="004857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2A0620" w:rsidRPr="00485781" w14:paraId="1D686440" w14:textId="77777777" w:rsidTr="00CC2D75">
        <w:trPr>
          <w:trHeight w:val="8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761DC5D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QUESTÃO DE AUDITORIA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04FB9AC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INFORMAÇÕES REQUERIDAS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D92C5D0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FONTES DE INFORMAÇÃO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2BB9D99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DETALHAMENTO DO PROCEDIMENTO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4299B2AD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POSSÍVEIS ACHADOS</w:t>
            </w:r>
          </w:p>
        </w:tc>
      </w:tr>
      <w:tr w:rsidR="002A0620" w:rsidRPr="00485781" w14:paraId="442E9569" w14:textId="77777777" w:rsidTr="00CC2D75">
        <w:trPr>
          <w:trHeight w:val="5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AB714" w14:textId="77777777" w:rsidR="002A0620" w:rsidRPr="00485781" w:rsidRDefault="00977B64" w:rsidP="00B52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1: </w:t>
            </w:r>
            <w:r w:rsidR="00C954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 despesas realizadas pelo órgão cumprem adequadamente os estágios pelo qual devem passar</w:t>
            </w:r>
            <w:r w:rsidR="00014EC8" w:rsidRPr="00014E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37722" w14:textId="77777777" w:rsidR="002A0620" w:rsidRDefault="00835D2C" w:rsidP="00835D2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Comprovantes</w:t>
            </w:r>
            <w:r w:rsidR="002A0620" w:rsidRPr="00354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 empenhamento das despesas fixadas em normas orçamentárias;</w:t>
            </w:r>
          </w:p>
          <w:p w14:paraId="1F1E258D" w14:textId="77777777" w:rsidR="00767D13" w:rsidRPr="00767D13" w:rsidRDefault="00767D13" w:rsidP="00767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2934FA9" w14:textId="77777777" w:rsidR="00835D2C" w:rsidRPr="003540EC" w:rsidRDefault="00835D2C" w:rsidP="00835D2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Comprovantes da liquidação das despesas empenhadas.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40480" w14:textId="77777777" w:rsidR="00B64E86" w:rsidRDefault="00B64E86" w:rsidP="00B64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Normas orçamentárias;</w:t>
            </w:r>
          </w:p>
          <w:p w14:paraId="400D70E0" w14:textId="77777777" w:rsidR="00B64E86" w:rsidRDefault="00B64E86" w:rsidP="00B64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EB01B10" w14:textId="77777777" w:rsidR="00B64E86" w:rsidRDefault="00B64E86" w:rsidP="00B64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Notas de empenho ou equivalentes;</w:t>
            </w:r>
          </w:p>
          <w:p w14:paraId="250B1EEA" w14:textId="77777777" w:rsidR="00B64E86" w:rsidRDefault="00B64E86" w:rsidP="00B64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6ADB247" w14:textId="77777777" w:rsidR="002A0620" w:rsidRPr="00485781" w:rsidRDefault="00B64E86" w:rsidP="00B64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Notas de liquidação ou equivalentes.</w:t>
            </w:r>
            <w:r w:rsidR="002A0620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14:paraId="4B290812" w14:textId="77777777" w:rsidR="003669A0" w:rsidRDefault="003669A0" w:rsidP="00366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Avaliar o cumprimento do estágio </w:t>
            </w:r>
            <w:r w:rsid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 empenho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das despesas</w:t>
            </w:r>
          </w:p>
          <w:p w14:paraId="00277E6D" w14:textId="77777777" w:rsidR="003669A0" w:rsidRDefault="003669A0" w:rsidP="00366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629C496" w14:textId="5836B9D4" w:rsidR="003669A0" w:rsidRDefault="006C2139" w:rsidP="00366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</w:t>
            </w:r>
            <w:r w:rsidR="003669A0" w:rsidRPr="003669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.1. Verificar se a administração promoveu a emissão de notas de empenho ou equivalentes para as despesas realizadas no período.</w:t>
            </w:r>
          </w:p>
          <w:p w14:paraId="0B676FAF" w14:textId="77777777" w:rsidR="003669A0" w:rsidRDefault="003669A0" w:rsidP="00366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A344F79" w14:textId="77777777" w:rsidR="003669A0" w:rsidRPr="003669A0" w:rsidRDefault="003669A0" w:rsidP="00366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6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Avaliar o cumprimento do estágio da liquidação das despesas</w:t>
            </w:r>
          </w:p>
          <w:p w14:paraId="63D99FC5" w14:textId="77777777" w:rsidR="003669A0" w:rsidRDefault="003669A0" w:rsidP="00366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ED343B6" w14:textId="43D85F5E" w:rsidR="003669A0" w:rsidRPr="0002050E" w:rsidRDefault="006C2139" w:rsidP="00366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</w:t>
            </w:r>
            <w:r w:rsidR="003669A0"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 </w:t>
            </w:r>
            <w:r w:rsidR="0002050E"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Verificar se a administração promoveu a liquidação e o subsequente registro patrimonial das despesas.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79D977ED" w14:textId="77777777" w:rsidR="002A0620" w:rsidRPr="00B7316E" w:rsidRDefault="00B7316E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731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A.1.1. </w:t>
            </w:r>
            <w:r w:rsidR="00767D13" w:rsidRPr="00B731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de despesas em desrespeito aos estágios definidos em Lei Federal 4.320/64.</w:t>
            </w:r>
          </w:p>
          <w:p w14:paraId="26DAC4FF" w14:textId="77777777" w:rsidR="00B7316E" w:rsidRPr="00B7316E" w:rsidRDefault="00B7316E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1C434E4" w14:textId="77777777" w:rsidR="00B7316E" w:rsidRDefault="00B7316E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731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A.1.2. </w:t>
            </w:r>
            <w:r w:rsidR="00767D13" w:rsidRPr="00B731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de despesas sem o prévio empenho.</w:t>
            </w:r>
          </w:p>
          <w:p w14:paraId="4F2DE8E4" w14:textId="77777777" w:rsidR="00767D13" w:rsidRDefault="00767D13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F4C5968" w14:textId="77777777" w:rsidR="00767D13" w:rsidRDefault="00767D13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A.1.3. Pagamento de despesas sem a devida liquidação.</w:t>
            </w:r>
          </w:p>
          <w:p w14:paraId="1F0EB7CF" w14:textId="77777777" w:rsidR="00767D13" w:rsidRDefault="00767D13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2AE4F8D" w14:textId="77777777" w:rsidR="00767D13" w:rsidRPr="00B7316E" w:rsidRDefault="00767D13" w:rsidP="00B73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A.1.4. Administração não realizar os lançamentos nas contas de natureza orçamentária, de controle e patrimonial conforme o estágio em que se encontre a despesa.</w:t>
            </w:r>
          </w:p>
        </w:tc>
      </w:tr>
      <w:tr w:rsidR="002A0620" w:rsidRPr="00485781" w14:paraId="6926CC9E" w14:textId="77777777" w:rsidTr="00CC2D75">
        <w:trPr>
          <w:trHeight w:val="68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6B808" w14:textId="09838924" w:rsidR="002A0620" w:rsidRPr="00485781" w:rsidRDefault="00014EC8" w:rsidP="0044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2: </w:t>
            </w:r>
            <w:r w:rsidR="00C954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controle da ocorrência das despesas inscritas em RP é feito em contas de natureza de informação orçamentária específicas</w:t>
            </w:r>
            <w:r w:rsidR="003C0FA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conforme previsto em IPC 01</w:t>
            </w:r>
            <w:r w:rsidRPr="00014E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EF168" w14:textId="77777777" w:rsidR="002A0620" w:rsidRPr="00207480" w:rsidRDefault="00DA635C" w:rsidP="00207480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7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Movimentações (créditos e débitos) das contas </w:t>
            </w:r>
            <w:r w:rsidR="00ED6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das despesas orçamentárias </w:t>
            </w:r>
            <w:r w:rsidRPr="00207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relativas à natureza de informação orçamentária.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00F34" w14:textId="77777777" w:rsidR="002A0620" w:rsidRDefault="00ED694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Sistema de controle de despesas orçamentárias;</w:t>
            </w:r>
          </w:p>
          <w:p w14:paraId="57C4115C" w14:textId="77777777" w:rsidR="00ED6948" w:rsidRDefault="00ED694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7DADD9A" w14:textId="77777777" w:rsidR="00ED6948" w:rsidRPr="00485781" w:rsidRDefault="00ED694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natureza orçamentária.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27414FE" w14:textId="77777777" w:rsidR="00B11936" w:rsidRPr="005A7227" w:rsidRDefault="00B11936" w:rsidP="00B11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Avaliar o </w:t>
            </w:r>
            <w:r w:rsidR="005A7227" w:rsidRP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registro do controle do cumprimento orçamentário em contas/demonstrativos</w:t>
            </w:r>
          </w:p>
          <w:p w14:paraId="7A562904" w14:textId="77777777" w:rsidR="00B11936" w:rsidRPr="005A7227" w:rsidRDefault="00B11936" w:rsidP="00B11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6706900" w14:textId="77777777" w:rsidR="002A0620" w:rsidRPr="005A7227" w:rsidRDefault="00F01023" w:rsidP="00F01023">
            <w:pPr>
              <w:spacing w:after="0" w:line="240" w:lineRule="auto"/>
              <w:ind w:left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="00B11936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.1.1. Verificar se a adm</w:t>
            </w:r>
            <w:r w:rsidR="005A7227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inistração efetivamente registra</w:t>
            </w:r>
            <w:r w:rsidR="00B11936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5A7227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evolução do cumprimento das despesas fixadas em contas/demonstrativos de natureza orçamentária</w:t>
            </w:r>
            <w:r w:rsidR="00B11936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31790A3B" w14:textId="77777777" w:rsidR="002A0620" w:rsidRPr="00F01023" w:rsidRDefault="00F01023" w:rsidP="00F0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A.2.1. Não haver controle do cumprimento dos estágios orçamentários pelos quais deveria passar as despesas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0B8A3C20" w14:textId="77777777" w:rsidR="00F01023" w:rsidRPr="00F01023" w:rsidRDefault="00F01023" w:rsidP="00F0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1313E10" w14:textId="77777777" w:rsidR="00F01023" w:rsidRPr="00F01023" w:rsidRDefault="00F01023" w:rsidP="00F0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A.2.2. Não haver registro do empenhamento e/ou liquidação de despesas pagas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2A0620" w:rsidRPr="00485781" w14:paraId="3621CF46" w14:textId="77777777" w:rsidTr="00CC2D75">
        <w:trPr>
          <w:trHeight w:val="185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4BD51" w14:textId="03A56E1F" w:rsidR="002A0620" w:rsidRPr="00485781" w:rsidRDefault="002A0620" w:rsidP="00190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  <w:r w:rsidR="008457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3: </w:t>
            </w:r>
            <w:r w:rsidR="00E334BB" w:rsidRPr="00CF70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inscrição em RP observa a vedação legal, estatuída pela LRF, de contrair obrigação no último ano do mandato do governante sem que exista cobertura financeira?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F7FD3" w14:textId="77777777" w:rsidR="002A0620" w:rsidRDefault="00F01023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7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Movimentações (créditos e débitos) das contas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 registro de Restos a pagar;</w:t>
            </w:r>
          </w:p>
          <w:p w14:paraId="1DB7B2B9" w14:textId="77777777" w:rsidR="00F01023" w:rsidRDefault="00F01023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B501A5B" w14:textId="77777777" w:rsidR="00F01023" w:rsidRPr="00485781" w:rsidRDefault="00F01023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7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Movimentações (créditos e débitos) das contas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 Caixa e equivalentes de caixa</w:t>
            </w:r>
            <w:r w:rsidRPr="00207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FE2E9" w14:textId="77777777" w:rsidR="00654E18" w:rsidRDefault="00654E1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Demonstrativos financeiros</w:t>
            </w:r>
            <w:r w:rsid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;</w:t>
            </w:r>
          </w:p>
          <w:p w14:paraId="6B80D3EB" w14:textId="77777777" w:rsidR="00654E18" w:rsidRDefault="00654E1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84EBEF4" w14:textId="77777777" w:rsidR="00654E18" w:rsidRDefault="00654E1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registro de Restos a pagar;</w:t>
            </w:r>
          </w:p>
          <w:p w14:paraId="100075BA" w14:textId="77777777" w:rsidR="00654E18" w:rsidRDefault="00654E1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CB1274D" w14:textId="77777777" w:rsidR="002A0620" w:rsidRPr="00485781" w:rsidRDefault="00654E18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Caixa e equivalentes de caixa.</w:t>
            </w:r>
            <w:r w:rsidR="002A0620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33DA0CC" w14:textId="77777777" w:rsidR="002F48D1" w:rsidRPr="005A7227" w:rsidRDefault="002F48D1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valiar se a inscrição em Restos a pagar respeitou as normas legais impostas pela LRF</w:t>
            </w:r>
          </w:p>
          <w:p w14:paraId="5E4E7445" w14:textId="77777777" w:rsidR="002F48D1" w:rsidRPr="005A7227" w:rsidRDefault="002F48D1" w:rsidP="002F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2CF63D2" w14:textId="77777777" w:rsidR="002A0620" w:rsidRPr="00485781" w:rsidRDefault="002F48D1" w:rsidP="002F48D1">
            <w:pPr>
              <w:spacing w:after="0" w:line="240" w:lineRule="auto"/>
              <w:ind w:left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.1.1. Verificar se a administração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obedeceu as vedações legais estabelecidas pela LRF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69352037" w14:textId="77777777" w:rsidR="002A0620" w:rsidRPr="002F48D1" w:rsidRDefault="002F48D1" w:rsidP="002F48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48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A.3.1. Ter havido desrespeito às obrigações normativas impostas pela LRF.</w:t>
            </w:r>
          </w:p>
        </w:tc>
      </w:tr>
      <w:tr w:rsidR="002A0620" w:rsidRPr="00485781" w14:paraId="251F3055" w14:textId="77777777" w:rsidTr="00CC2D75">
        <w:trPr>
          <w:trHeight w:val="4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19937C" w14:textId="77777777" w:rsidR="002A0620" w:rsidRPr="00485781" w:rsidRDefault="00D74456" w:rsidP="00EE6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4: </w:t>
            </w:r>
            <w:r w:rsidR="00387254" w:rsidRPr="0038725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RP está sendo registrado como passivo financeiro do órgão?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3BDAD5" w14:textId="77777777" w:rsidR="002A0620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Evolução do Passivo Financeiro;</w:t>
            </w:r>
          </w:p>
          <w:p w14:paraId="5D46EE9A" w14:textId="77777777" w:rsidR="00EB10CE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53C5FE4" w14:textId="77777777" w:rsidR="00EB10CE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Movimentações (créditos e débitos) das contas das despesas orçamentárias relativas à natureza de informação orçamentária.</w:t>
            </w:r>
          </w:p>
          <w:p w14:paraId="78376E6A" w14:textId="77777777" w:rsidR="00EB10CE" w:rsidRPr="00485781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93C861" w14:textId="3842953F" w:rsidR="002A0620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Balanço Patrimonial</w:t>
            </w:r>
            <w:r w:rsidR="001808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 quadros conexos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;</w:t>
            </w:r>
          </w:p>
          <w:p w14:paraId="1D7AEC0F" w14:textId="77777777" w:rsidR="00EB10CE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FBEC57C" w14:textId="77777777" w:rsidR="00EB10CE" w:rsidRPr="00485781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natureza orçamentária.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24AAD059" w14:textId="77777777" w:rsidR="00EB10CE" w:rsidRPr="005A7227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valiar se os Restos a pagar constam em Passivo Financeiro</w:t>
            </w:r>
          </w:p>
          <w:p w14:paraId="48079B32" w14:textId="77777777" w:rsidR="00EB10CE" w:rsidRPr="005A7227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6D9997A" w14:textId="77777777" w:rsidR="002A0620" w:rsidRPr="00485781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.1.1. Verificar se a administração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está deixando de registrar os Restos a pagar em Passivo financeiro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44E1CA6A" w14:textId="77777777" w:rsidR="002A0620" w:rsidRPr="00485781" w:rsidRDefault="00EB10CE" w:rsidP="00EB1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A.4</w:t>
            </w:r>
            <w:r w:rsidRPr="002F48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Restos a pagar não estarem sendo registrado em Balanço Patrimonial a título de passivo financeiro</w:t>
            </w:r>
            <w:r w:rsidRPr="002F48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2A0620" w:rsidRPr="00485781" w14:paraId="3D874830" w14:textId="77777777" w:rsidTr="00CC2D75">
        <w:trPr>
          <w:trHeight w:val="172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DEEF7" w14:textId="77777777" w:rsidR="002A0620" w:rsidRPr="00485781" w:rsidRDefault="00365931" w:rsidP="00B52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5: </w:t>
            </w:r>
            <w:r w:rsidRPr="002963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Há o devido acompanhamento da ocorrência do fato gerador para o registro patrimonial do RP</w:t>
            </w:r>
            <w:r w:rsidR="00296361" w:rsidRPr="0029636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55B83" w14:textId="77777777" w:rsidR="002A0620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Comprovantes da liquidação das despesas empenhadas;</w:t>
            </w:r>
          </w:p>
          <w:p w14:paraId="26648C01" w14:textId="77777777" w:rsidR="00D55AE0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A5BCCEA" w14:textId="77777777" w:rsidR="00D55AE0" w:rsidRPr="00485781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Movimentações (créditos e débitos) das contas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 passivo</w:t>
            </w:r>
            <w:r w:rsidRP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122F2" w14:textId="77777777" w:rsidR="00D55AE0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Demonstrativos financeiros;</w:t>
            </w:r>
          </w:p>
          <w:p w14:paraId="28367429" w14:textId="77777777" w:rsidR="00D55AE0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C12FEFE" w14:textId="77777777" w:rsidR="002A0620" w:rsidRPr="00485781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registro de Restos a pagar.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14:paraId="0FCD35A9" w14:textId="77777777" w:rsidR="00D55AE0" w:rsidRPr="005A7227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veriguar se as despesas orçamentárias são lançadas em contas patrimoniais conforme cumprimento de condição pelo fornecedor</w:t>
            </w:r>
          </w:p>
          <w:p w14:paraId="4E9050A3" w14:textId="77777777" w:rsidR="00D55AE0" w:rsidRPr="005A7227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172588E" w14:textId="77777777" w:rsidR="002A0620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.1.1. </w:t>
            </w:r>
            <w:r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Verificar 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cumprimento de condição pelo fornecedor ensejou </w:t>
            </w:r>
            <w:r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subsequente registro patrimonial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passivo</w:t>
            </w:r>
            <w:r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6ABC032B" w14:textId="77777777" w:rsidR="00D55AE0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9D282AE" w14:textId="77777777" w:rsidR="00D55AE0" w:rsidRPr="005A7227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A72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veriguar se o pagamento dos passivos oriundos do implemento de condição pelo fornecedor é lançado em contas patrimoniais</w:t>
            </w:r>
          </w:p>
          <w:p w14:paraId="2BEC22EE" w14:textId="77777777" w:rsidR="00D55AE0" w:rsidRPr="005A7227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D04D683" w14:textId="77777777" w:rsidR="00D55AE0" w:rsidRPr="00485781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 </w:t>
            </w:r>
            <w:r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Verificar 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houve o correto lançamento contábil em função do pagamento dos Restos a pagar</w:t>
            </w:r>
            <w:r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5DA60F18" w14:textId="77777777" w:rsidR="00D55AE0" w:rsidRPr="00F01023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 Não haver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lançamento contábil em decorrência do cumprimento pelo fornecedor do objeto contratado.</w:t>
            </w:r>
          </w:p>
          <w:p w14:paraId="469DEBB4" w14:textId="77777777" w:rsidR="00D55AE0" w:rsidRPr="00F01023" w:rsidRDefault="00D55AE0" w:rsidP="00D55A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3682604" w14:textId="77777777" w:rsidR="002A0620" w:rsidRPr="00485781" w:rsidRDefault="00D55AE0" w:rsidP="00E74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.2. </w:t>
            </w:r>
            <w:r w:rsidR="00E74B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Haver lançamento contábil intempestivo do pagamento de Restos a pagar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2A0620" w:rsidRPr="00485781" w14:paraId="7E8166ED" w14:textId="77777777" w:rsidTr="00CC2D75">
        <w:trPr>
          <w:trHeight w:val="186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92006" w14:textId="33D0C879" w:rsidR="002A0620" w:rsidRPr="00911ED9" w:rsidRDefault="00677D6E" w:rsidP="0067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E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6: </w:t>
            </w:r>
            <w:r w:rsidR="00360E01" w:rsidRPr="00911E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Há </w:t>
            </w:r>
            <w:r w:rsidR="009B4E0C" w:rsidRPr="00911E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r w:rsidR="00360E01" w:rsidRPr="00911E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ocorrência de cancelamento de RP no período auditado?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595F3" w14:textId="1D20BA44" w:rsidR="002A0620" w:rsidRDefault="00911ED9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</w:t>
            </w:r>
            <w:r w:rsidR="00360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uadro de execução de RP no Balanço Orçamentário</w:t>
            </w:r>
            <w:r w:rsidR="00B30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;</w:t>
            </w:r>
          </w:p>
          <w:p w14:paraId="1B33D1FB" w14:textId="77777777" w:rsidR="00B30EC7" w:rsidRDefault="00B30EC7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F7E3DB3" w14:textId="2FC9121A" w:rsidR="00B30EC7" w:rsidRPr="00485781" w:rsidRDefault="00B30EC7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Controle sobre cancelamento dos RP prescritos.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018E9" w14:textId="613D6D8E" w:rsidR="002A0620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Balanço orçamentário;</w:t>
            </w:r>
          </w:p>
          <w:p w14:paraId="0CA0C84A" w14:textId="0F308159" w:rsidR="00911ED9" w:rsidRDefault="00911ED9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2DEEB3A" w14:textId="715AADD8" w:rsidR="00911ED9" w:rsidRDefault="00911ED9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Balanço Patrimonial e quadros conexos;</w:t>
            </w:r>
          </w:p>
          <w:p w14:paraId="21614E96" w14:textId="77777777" w:rsidR="00360E01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E6ACB85" w14:textId="77777777" w:rsidR="00360E01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registro de Restos a pagar</w:t>
            </w:r>
            <w:r w:rsidR="00B30E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;</w:t>
            </w:r>
          </w:p>
          <w:p w14:paraId="329D589E" w14:textId="77777777" w:rsidR="00B30EC7" w:rsidRDefault="00B30EC7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95D793E" w14:textId="30AF6584" w:rsidR="00B30EC7" w:rsidRDefault="00B30EC7" w:rsidP="00B30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Sistema de controle de despesas orçamentárias.</w:t>
            </w:r>
          </w:p>
          <w:p w14:paraId="3911ECB8" w14:textId="720E88A7" w:rsidR="00B30EC7" w:rsidRPr="00485781" w:rsidRDefault="00B30EC7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270A8" w14:textId="4C52DA69" w:rsidR="00360E01" w:rsidRDefault="00360E01" w:rsidP="0067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Averiguar se os restos a pagar </w:t>
            </w:r>
            <w:r w:rsidR="001E2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processados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cancelados e observados em Balancete de verificação </w:t>
            </w:r>
            <w:r w:rsidR="001E2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possuem amparo legal</w:t>
            </w:r>
          </w:p>
          <w:p w14:paraId="595C8631" w14:textId="77777777" w:rsidR="00360E01" w:rsidRDefault="00360E01" w:rsidP="0067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BBC11C1" w14:textId="06872497" w:rsidR="00360E01" w:rsidRDefault="00B30EC7" w:rsidP="0067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360E01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.1.1. </w:t>
            </w:r>
            <w:r w:rsidR="00360E01"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Verificar </w:t>
            </w:r>
            <w:r w:rsidR="00360E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cumprimento de justificativas com relação aos cancelamentos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RP.</w:t>
            </w:r>
          </w:p>
          <w:p w14:paraId="20FB3AEB" w14:textId="5F7BE5E2" w:rsidR="00360E01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6C94732" w14:textId="3141E3F3" w:rsidR="00360E01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Averiguar acompanhamento da prescrição para efetivação de cancelamento tanto dos RPNP quanto dos RPP.</w:t>
            </w:r>
          </w:p>
          <w:p w14:paraId="47D2A191" w14:textId="768D0BAB" w:rsidR="00360E01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90A18AE" w14:textId="38C555AD" w:rsidR="00360E01" w:rsidRDefault="00B30EC7" w:rsidP="00360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360E01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="006C213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="00360E01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="00360E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360E01"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r w:rsidR="00360E01" w:rsidRPr="0002050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Verificar </w:t>
            </w:r>
            <w:r w:rsidR="00360E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ocorrência d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controle do cancelamento dos RP prescritos </w:t>
            </w:r>
            <w:r w:rsidR="001E234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período auditado.</w:t>
            </w:r>
          </w:p>
          <w:p w14:paraId="1C0590B7" w14:textId="77777777" w:rsidR="00360E01" w:rsidRDefault="00360E01" w:rsidP="00360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FB32FDF" w14:textId="2901FDE5" w:rsidR="00360E01" w:rsidRPr="00485781" w:rsidRDefault="00360E01" w:rsidP="0067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61D3987A" w14:textId="30612530" w:rsidR="00B30EC7" w:rsidRDefault="00B30EC7" w:rsidP="00B30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.1.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Existência de RP prescritos e que não tenham sido cancelados até o período da presente auditoria.</w:t>
            </w:r>
          </w:p>
          <w:p w14:paraId="515120B8" w14:textId="77777777" w:rsidR="00B30EC7" w:rsidRDefault="00B30EC7" w:rsidP="00B30E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0DD169D" w14:textId="3723A1C2" w:rsidR="002A0620" w:rsidRDefault="00B30EC7" w:rsidP="00B30E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Não haver a correta fundamentação de cancelamento dos RP.</w:t>
            </w:r>
          </w:p>
          <w:p w14:paraId="5BE1A925" w14:textId="77777777" w:rsidR="00B30EC7" w:rsidRDefault="00B30EC7" w:rsidP="00B30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84086D5" w14:textId="02C30416" w:rsidR="00B30EC7" w:rsidRPr="00485781" w:rsidRDefault="00B30EC7" w:rsidP="00B30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Não haver o efetivo controle de cancelamento de RP prescritos.</w:t>
            </w:r>
          </w:p>
        </w:tc>
      </w:tr>
      <w:tr w:rsidR="00850540" w:rsidRPr="00485781" w14:paraId="0070C018" w14:textId="77777777" w:rsidTr="00CC2D75">
        <w:trPr>
          <w:trHeight w:val="186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D818" w14:textId="6E16104A" w:rsidR="00850540" w:rsidRPr="001330BD" w:rsidRDefault="00850540" w:rsidP="006C2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33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</w:t>
            </w:r>
            <w:r w:rsidR="001330BD" w:rsidRPr="00133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  <w:r w:rsidRPr="00133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="006C2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C2139" w:rsidRPr="006C213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Há</w:t>
            </w:r>
            <w:r w:rsidRPr="001330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1330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</w:t>
            </w:r>
            <w:r w:rsidR="00375C49" w:rsidRPr="001330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controle dos RPNP em liquidação e a liquidar</w:t>
            </w:r>
            <w:r w:rsidRPr="001330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0505DE" w14:textId="6B0DC72C" w:rsidR="003C0FA2" w:rsidRDefault="007C1B63" w:rsidP="003C0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Procedimentos administrativos para tratamento de RPNP</w:t>
            </w:r>
            <w:r w:rsidR="003C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;</w:t>
            </w:r>
          </w:p>
          <w:p w14:paraId="4ABED9E8" w14:textId="77777777" w:rsidR="003C0FA2" w:rsidRDefault="003C0FA2" w:rsidP="003C0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B2CE5D6" w14:textId="4B19735D" w:rsidR="00850540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Movimentações (créditos e débitos) das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classes de contas</w:t>
            </w:r>
            <w:r w:rsidRP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relativas à natureza de informação orçamentária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 de controle</w:t>
            </w:r>
            <w:r w:rsidRPr="00EB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427FC5" w14:textId="44CA1D47" w:rsidR="007C1B63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natureza orçamentária;</w:t>
            </w:r>
          </w:p>
          <w:p w14:paraId="4F2C8AF2" w14:textId="77777777" w:rsidR="007C1B63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1FF1610" w14:textId="77777777" w:rsidR="00850540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das contas de natureza de controle;</w:t>
            </w:r>
          </w:p>
          <w:p w14:paraId="73506D3D" w14:textId="77777777" w:rsidR="007C1B63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2E30564" w14:textId="77777777" w:rsidR="007C1B63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 com órgão responsável pela contabilidade da prefeitura;</w:t>
            </w:r>
          </w:p>
          <w:p w14:paraId="238464AC" w14:textId="77777777" w:rsidR="007C1B63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47A29C5" w14:textId="7B8B1753" w:rsidR="007C1B63" w:rsidRPr="00485781" w:rsidRDefault="007C1B63" w:rsidP="007C1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 necessário, entrevista com terceirizado de empresa responsável pelo Sistema E-cidade.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B428F9" w14:textId="0A3E0642" w:rsidR="00156945" w:rsidRPr="005A7227" w:rsidRDefault="00156945" w:rsidP="0015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Verificar o procedimento interno para acompanhamento da liquidação/cumprimento dos RPNP</w:t>
            </w:r>
          </w:p>
          <w:p w14:paraId="5A94B90A" w14:textId="77777777" w:rsidR="00156945" w:rsidRPr="005A7227" w:rsidRDefault="00156945" w:rsidP="0015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A88907D" w14:textId="24CAE2C7" w:rsidR="00850540" w:rsidRDefault="00156945" w:rsidP="00156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.1.1. Verificar se a administração efetivamente registra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evolução do cumprimento dos RPNP em 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contas de natureza orçamentária.</w:t>
            </w:r>
          </w:p>
          <w:p w14:paraId="166AC011" w14:textId="77777777" w:rsidR="00156945" w:rsidRDefault="00156945" w:rsidP="00156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DA13B1D" w14:textId="3EB61287" w:rsidR="00156945" w:rsidRDefault="00156945" w:rsidP="0015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7.1.2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Verificar se a administração efetivamente registra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evolução do cumprimento dos RPNP em 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contas de natureza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controle</w:t>
            </w:r>
            <w:r w:rsidRPr="005A72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B699A6" w14:textId="7AABC305" w:rsidR="004C0F20" w:rsidRPr="00F01023" w:rsidRDefault="004C0F20" w:rsidP="004C0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A.7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.1. Não haver controle </w:t>
            </w:r>
            <w:r w:rsidR="005479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 liquidação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</w:t>
            </w:r>
            <w:r w:rsidR="005479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restos a pagar não processados em contas de natureza orçamentária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3A314F25" w14:textId="77777777" w:rsidR="004C0F20" w:rsidRPr="00F01023" w:rsidRDefault="004C0F20" w:rsidP="004C0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D65AB7D" w14:textId="269AC24B" w:rsidR="00850540" w:rsidRPr="00F01023" w:rsidRDefault="004C0F20" w:rsidP="00547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A.7</w:t>
            </w:r>
            <w:r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.2. </w:t>
            </w:r>
            <w:r w:rsidR="005479CA"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haver controle </w:t>
            </w:r>
            <w:r w:rsidR="005479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 liquidação</w:t>
            </w:r>
            <w:r w:rsidR="005479CA" w:rsidRPr="00F0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</w:t>
            </w:r>
            <w:r w:rsidR="005479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restos a pagar não processados em contas de natureza de controle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14:paraId="5E42E740" w14:textId="0A5F53B1" w:rsidR="002278B9" w:rsidRPr="00485781" w:rsidRDefault="002278B9" w:rsidP="002A0620">
      <w:pPr>
        <w:rPr>
          <w:rFonts w:ascii="Arial" w:hAnsi="Arial" w:cs="Arial"/>
          <w:sz w:val="24"/>
        </w:rPr>
      </w:pPr>
    </w:p>
    <w:sectPr w:rsidR="002278B9" w:rsidRPr="00485781" w:rsidSect="00CC3996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E00C" w14:textId="77777777" w:rsidR="007D206F" w:rsidRDefault="007D206F" w:rsidP="00B529F1">
      <w:pPr>
        <w:spacing w:after="0" w:line="240" w:lineRule="auto"/>
      </w:pPr>
      <w:r>
        <w:separator/>
      </w:r>
    </w:p>
  </w:endnote>
  <w:endnote w:type="continuationSeparator" w:id="0">
    <w:p w14:paraId="1F3A6A0A" w14:textId="77777777" w:rsidR="007D206F" w:rsidRDefault="007D206F" w:rsidP="00B5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4C2A5" w14:textId="77777777" w:rsidR="00485781" w:rsidRDefault="00485781" w:rsidP="00485781">
    <w:pPr>
      <w:pStyle w:val="Rodap"/>
      <w:jc w:val="center"/>
      <w:rPr>
        <w:sz w:val="14"/>
      </w:rPr>
    </w:pPr>
    <w:r>
      <w:rPr>
        <w:sz w:val="14"/>
      </w:rPr>
      <w:t xml:space="preserve">Praça Fonseca Ramos, s/nº - 4º andar - </w:t>
    </w:r>
    <w:r>
      <w:rPr>
        <w:sz w:val="14"/>
      </w:rPr>
      <w:br/>
      <w:t>Rodoviária Governador Roberto Silveira – Centro – Niterói – RJ.</w:t>
    </w:r>
  </w:p>
  <w:p w14:paraId="708C32DE" w14:textId="77777777" w:rsidR="00485781" w:rsidRDefault="00485781">
    <w:pPr>
      <w:pStyle w:val="Rodap"/>
    </w:pPr>
  </w:p>
  <w:p w14:paraId="4D886376" w14:textId="77777777" w:rsidR="00485781" w:rsidRDefault="004857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2E3E" w14:textId="77777777" w:rsidR="007D206F" w:rsidRDefault="007D206F" w:rsidP="00B529F1">
      <w:pPr>
        <w:spacing w:after="0" w:line="240" w:lineRule="auto"/>
      </w:pPr>
      <w:r>
        <w:separator/>
      </w:r>
    </w:p>
  </w:footnote>
  <w:footnote w:type="continuationSeparator" w:id="0">
    <w:p w14:paraId="509020FB" w14:textId="77777777" w:rsidR="007D206F" w:rsidRDefault="007D206F" w:rsidP="00B5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BE5F" w14:textId="227992A1" w:rsidR="00485781" w:rsidRDefault="009B4E0C" w:rsidP="00485781">
    <w:pPr>
      <w:pStyle w:val="Cabealho"/>
      <w:jc w:val="center"/>
    </w:pPr>
    <w:r w:rsidRPr="005959D4">
      <w:rPr>
        <w:noProof/>
        <w:lang w:eastAsia="pt-BR"/>
      </w:rPr>
      <w:drawing>
        <wp:inline distT="0" distB="0" distL="0" distR="0" wp14:anchorId="103A2D27" wp14:editId="22E2E399">
          <wp:extent cx="3928745" cy="1100455"/>
          <wp:effectExtent l="0" t="0" r="0" b="0"/>
          <wp:docPr id="1" name="Imagem 3" descr="Uma imagem contendo m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ma imagem contendo m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745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84363" w14:textId="77777777" w:rsidR="00485781" w:rsidRDefault="004857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3121"/>
    <w:multiLevelType w:val="hybridMultilevel"/>
    <w:tmpl w:val="34DC41E8"/>
    <w:lvl w:ilvl="0" w:tplc="125A60A0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1CE6EE0"/>
    <w:multiLevelType w:val="multilevel"/>
    <w:tmpl w:val="9998E0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6AA3446F"/>
    <w:multiLevelType w:val="hybridMultilevel"/>
    <w:tmpl w:val="779E77D4"/>
    <w:lvl w:ilvl="0" w:tplc="C8224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E634F"/>
    <w:multiLevelType w:val="multilevel"/>
    <w:tmpl w:val="181EB1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7C01133A"/>
    <w:multiLevelType w:val="multilevel"/>
    <w:tmpl w:val="B10C84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5" w15:restartNumberingAfterBreak="0">
    <w:nsid w:val="7EE32FB4"/>
    <w:multiLevelType w:val="hybridMultilevel"/>
    <w:tmpl w:val="8EB8D0D2"/>
    <w:lvl w:ilvl="0" w:tplc="C9C4E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96"/>
    <w:rsid w:val="00014EC8"/>
    <w:rsid w:val="0002050E"/>
    <w:rsid w:val="00032EB0"/>
    <w:rsid w:val="00042E09"/>
    <w:rsid w:val="0004445C"/>
    <w:rsid w:val="000B1870"/>
    <w:rsid w:val="000E6C68"/>
    <w:rsid w:val="000F0DFD"/>
    <w:rsid w:val="00104758"/>
    <w:rsid w:val="001220B2"/>
    <w:rsid w:val="001330BD"/>
    <w:rsid w:val="00156945"/>
    <w:rsid w:val="0018085D"/>
    <w:rsid w:val="00190279"/>
    <w:rsid w:val="001E2342"/>
    <w:rsid w:val="00207480"/>
    <w:rsid w:val="00215F11"/>
    <w:rsid w:val="002278B9"/>
    <w:rsid w:val="00235B73"/>
    <w:rsid w:val="002554D1"/>
    <w:rsid w:val="00267062"/>
    <w:rsid w:val="00296361"/>
    <w:rsid w:val="002A0620"/>
    <w:rsid w:val="002C7726"/>
    <w:rsid w:val="002F48D1"/>
    <w:rsid w:val="00325340"/>
    <w:rsid w:val="003540EC"/>
    <w:rsid w:val="00360E01"/>
    <w:rsid w:val="00365931"/>
    <w:rsid w:val="003669A0"/>
    <w:rsid w:val="00371D7A"/>
    <w:rsid w:val="00375C49"/>
    <w:rsid w:val="00387254"/>
    <w:rsid w:val="003C0FA2"/>
    <w:rsid w:val="00445D1D"/>
    <w:rsid w:val="00485781"/>
    <w:rsid w:val="004C0F20"/>
    <w:rsid w:val="004C41E4"/>
    <w:rsid w:val="004C55FE"/>
    <w:rsid w:val="00532899"/>
    <w:rsid w:val="005479CA"/>
    <w:rsid w:val="005A7227"/>
    <w:rsid w:val="005C7084"/>
    <w:rsid w:val="0061483A"/>
    <w:rsid w:val="00633712"/>
    <w:rsid w:val="006537C6"/>
    <w:rsid w:val="00654E18"/>
    <w:rsid w:val="00677D6E"/>
    <w:rsid w:val="006B6F2A"/>
    <w:rsid w:val="006C2139"/>
    <w:rsid w:val="007124FA"/>
    <w:rsid w:val="00767D13"/>
    <w:rsid w:val="00770C40"/>
    <w:rsid w:val="007A4D0C"/>
    <w:rsid w:val="007A637C"/>
    <w:rsid w:val="007C1B63"/>
    <w:rsid w:val="007D206F"/>
    <w:rsid w:val="00835D2C"/>
    <w:rsid w:val="00845761"/>
    <w:rsid w:val="00850540"/>
    <w:rsid w:val="00911ED9"/>
    <w:rsid w:val="00954952"/>
    <w:rsid w:val="00977B64"/>
    <w:rsid w:val="009B4E0C"/>
    <w:rsid w:val="009F0704"/>
    <w:rsid w:val="00A23C72"/>
    <w:rsid w:val="00A92AB5"/>
    <w:rsid w:val="00B11936"/>
    <w:rsid w:val="00B30EC7"/>
    <w:rsid w:val="00B529F1"/>
    <w:rsid w:val="00B64E86"/>
    <w:rsid w:val="00B7316E"/>
    <w:rsid w:val="00BA04C3"/>
    <w:rsid w:val="00C61472"/>
    <w:rsid w:val="00C73C35"/>
    <w:rsid w:val="00C954FE"/>
    <w:rsid w:val="00CC2D75"/>
    <w:rsid w:val="00CC3996"/>
    <w:rsid w:val="00CF701F"/>
    <w:rsid w:val="00D208B7"/>
    <w:rsid w:val="00D55AE0"/>
    <w:rsid w:val="00D74456"/>
    <w:rsid w:val="00D81F9F"/>
    <w:rsid w:val="00D93696"/>
    <w:rsid w:val="00DA635C"/>
    <w:rsid w:val="00E04EBD"/>
    <w:rsid w:val="00E06E35"/>
    <w:rsid w:val="00E23AF1"/>
    <w:rsid w:val="00E334BB"/>
    <w:rsid w:val="00E45142"/>
    <w:rsid w:val="00E74B91"/>
    <w:rsid w:val="00E934A7"/>
    <w:rsid w:val="00EB10CE"/>
    <w:rsid w:val="00EB55ED"/>
    <w:rsid w:val="00ED6948"/>
    <w:rsid w:val="00EE64C4"/>
    <w:rsid w:val="00EE7647"/>
    <w:rsid w:val="00EF10D1"/>
    <w:rsid w:val="00F01023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670BB"/>
  <w15:chartTrackingRefBased/>
  <w15:docId w15:val="{A1D77D5E-1097-4C81-827C-D30A75E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9F1"/>
  </w:style>
  <w:style w:type="paragraph" w:styleId="Rodap">
    <w:name w:val="footer"/>
    <w:basedOn w:val="Normal"/>
    <w:link w:val="RodapChar"/>
    <w:unhideWhenUsed/>
    <w:rsid w:val="00B5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29F1"/>
  </w:style>
  <w:style w:type="character" w:styleId="Hyperlink">
    <w:name w:val="Hyperlink"/>
    <w:basedOn w:val="Fontepargpadro"/>
    <w:uiPriority w:val="99"/>
    <w:semiHidden/>
    <w:unhideWhenUsed/>
    <w:rsid w:val="00B529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Lima de Abreu</dc:creator>
  <cp:keywords/>
  <dc:description/>
  <cp:lastModifiedBy>Luana Cristina Viegas Gravano</cp:lastModifiedBy>
  <cp:revision>2</cp:revision>
  <dcterms:created xsi:type="dcterms:W3CDTF">2021-02-24T12:48:00Z</dcterms:created>
  <dcterms:modified xsi:type="dcterms:W3CDTF">2021-02-24T12:48:00Z</dcterms:modified>
</cp:coreProperties>
</file>