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9C2" w:rsidRDefault="001D39C2">
      <w:pPr>
        <w:pStyle w:val="Corpodetexto"/>
        <w:rPr>
          <w:rFonts w:ascii="Times New Roman"/>
        </w:rPr>
      </w:pPr>
      <w:bookmarkStart w:id="0" w:name="_GoBack"/>
      <w:bookmarkEnd w:id="0"/>
    </w:p>
    <w:p w:rsidR="001D39C2" w:rsidRDefault="001D39C2">
      <w:pPr>
        <w:rPr>
          <w:rFonts w:ascii="Times New Roman"/>
        </w:rPr>
        <w:sectPr w:rsidR="001D39C2">
          <w:type w:val="continuous"/>
          <w:pgSz w:w="11910" w:h="16840"/>
          <w:pgMar w:top="0" w:right="820" w:bottom="280" w:left="740" w:header="720" w:footer="720" w:gutter="0"/>
          <w:cols w:space="720"/>
        </w:sectPr>
      </w:pPr>
    </w:p>
    <w:p w:rsidR="001D39C2" w:rsidRDefault="0004126A">
      <w:pPr>
        <w:spacing w:before="456" w:line="168" w:lineRule="auto"/>
        <w:ind w:left="962" w:right="21"/>
        <w:rPr>
          <w:rFonts w:ascii="Segoe Script" w:hAnsi="Segoe Script"/>
          <w:sz w:val="60"/>
        </w:rPr>
      </w:pPr>
      <w:r>
        <w:rPr>
          <w:noProof/>
          <w:lang w:val="en-US" w:eastAsia="en-US" w:bidi="ar-SA"/>
        </w:rPr>
        <mc:AlternateContent>
          <mc:Choice Requires="wpg">
            <w:drawing>
              <wp:anchor distT="0" distB="0" distL="114300" distR="114300" simplePos="0" relativeHeight="251522048" behindDoc="1" locked="0" layoutInCell="1" allowOverlap="1">
                <wp:simplePos x="0" y="0"/>
                <wp:positionH relativeFrom="page">
                  <wp:posOffset>596900</wp:posOffset>
                </wp:positionH>
                <wp:positionV relativeFrom="paragraph">
                  <wp:posOffset>-157480</wp:posOffset>
                </wp:positionV>
                <wp:extent cx="6340475" cy="1551305"/>
                <wp:effectExtent l="0" t="0" r="0" b="0"/>
                <wp:wrapNone/>
                <wp:docPr id="1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0475" cy="1551305"/>
                          <a:chOff x="940" y="-248"/>
                          <a:chExt cx="9985" cy="2443"/>
                        </a:xfrm>
                      </wpg:grpSpPr>
                      <pic:pic xmlns:pic="http://schemas.openxmlformats.org/drawingml/2006/picture">
                        <pic:nvPicPr>
                          <pic:cNvPr id="12" name="Picture 3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4776" y="-249"/>
                            <a:ext cx="3609" cy="24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035" y="854"/>
                            <a:ext cx="1810" cy="1141"/>
                          </a:xfrm>
                          <a:prstGeom prst="rect">
                            <a:avLst/>
                          </a:prstGeom>
                          <a:noFill/>
                          <a:extLst>
                            <a:ext uri="{909E8E84-426E-40DD-AFC4-6F175D3DCCD1}">
                              <a14:hiddenFill xmlns:a14="http://schemas.microsoft.com/office/drawing/2010/main">
                                <a:solidFill>
                                  <a:srgbClr val="FFFFFF"/>
                                </a:solidFill>
                              </a14:hiddenFill>
                            </a:ext>
                          </a:extLst>
                        </pic:spPr>
                      </pic:pic>
                      <wps:wsp>
                        <wps:cNvPr id="14" name="AutoShape 29"/>
                        <wps:cNvSpPr>
                          <a:spLocks/>
                        </wps:cNvSpPr>
                        <wps:spPr bwMode="auto">
                          <a:xfrm>
                            <a:off x="945" y="163"/>
                            <a:ext cx="9975" cy="1994"/>
                          </a:xfrm>
                          <a:custGeom>
                            <a:avLst/>
                            <a:gdLst>
                              <a:gd name="T0" fmla="+- 0 7395 945"/>
                              <a:gd name="T1" fmla="*/ T0 w 9975"/>
                              <a:gd name="T2" fmla="+- 0 373 164"/>
                              <a:gd name="T3" fmla="*/ 373 h 1994"/>
                              <a:gd name="T4" fmla="+- 0 7395 945"/>
                              <a:gd name="T5" fmla="*/ T4 w 9975"/>
                              <a:gd name="T6" fmla="+- 0 2158 164"/>
                              <a:gd name="T7" fmla="*/ 2158 h 1994"/>
                              <a:gd name="T8" fmla="+- 0 945 945"/>
                              <a:gd name="T9" fmla="*/ T8 w 9975"/>
                              <a:gd name="T10" fmla="+- 0 164 164"/>
                              <a:gd name="T11" fmla="*/ 164 h 1994"/>
                              <a:gd name="T12" fmla="+- 0 10920 945"/>
                              <a:gd name="T13" fmla="*/ T12 w 9975"/>
                              <a:gd name="T14" fmla="+- 0 224 164"/>
                              <a:gd name="T15" fmla="*/ 224 h 1994"/>
                            </a:gdLst>
                            <a:ahLst/>
                            <a:cxnLst>
                              <a:cxn ang="0">
                                <a:pos x="T1" y="T3"/>
                              </a:cxn>
                              <a:cxn ang="0">
                                <a:pos x="T5" y="T7"/>
                              </a:cxn>
                              <a:cxn ang="0">
                                <a:pos x="T9" y="T11"/>
                              </a:cxn>
                              <a:cxn ang="0">
                                <a:pos x="T13" y="T15"/>
                              </a:cxn>
                            </a:cxnLst>
                            <a:rect l="0" t="0" r="r" b="b"/>
                            <a:pathLst>
                              <a:path w="9975" h="1994">
                                <a:moveTo>
                                  <a:pt x="6450" y="209"/>
                                </a:moveTo>
                                <a:lnTo>
                                  <a:pt x="6450" y="1994"/>
                                </a:lnTo>
                                <a:moveTo>
                                  <a:pt x="0" y="0"/>
                                </a:moveTo>
                                <a:lnTo>
                                  <a:pt x="9975" y="60"/>
                                </a:lnTo>
                              </a:path>
                            </a:pathLst>
                          </a:custGeom>
                          <a:noFill/>
                          <a:ln w="6350">
                            <a:solidFill>
                              <a:srgbClr val="EC7C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2F44F1B8" id="Group 28" o:spid="_x0000_s1026" style="position:absolute;margin-left:47pt;margin-top:-12.4pt;width:499.25pt;height:122.15pt;z-index:-251794432;mso-position-horizontal-relative:page" coordorigin="940,-248" coordsize="9985,24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7" type="#_x0000_t75" style="position:absolute;left:4776;top:-249;width:3609;height:2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">
                  <v:imagedata r:id="rId7" o:title=""/>
                </v:shape>
                <v:shape id="Picture 30" o:spid="_x0000_s1028" type="#_x0000_t75" style="position:absolute;left:5035;top:854;width:1810;height:1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">
                  <v:imagedata r:id="rId8" o:title=""/>
                </v:shape>
                <v:shape id="AutoShape 29" o:spid="_x0000_s1029" style="position:absolute;left:945;top:163;width:9975;height:1994;visibility:visible;mso-wrap-style:square;v-text-anchor:top" coordsize="997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" path="m6450,209r,1785m,l9975,60e" filled="f" strokecolor="#ec7c30" strokeweight=".5pt">
                  <v:path arrowok="t" o:connecttype="custom" o:connectlocs="6450,373;6450,2158;0,164;9975,224" o:connectangles="0,0,0,0"/>
                </v:shape>
                <w10:wrap anchorx="page"/>
              </v:group>
            </w:pict>
          </mc:Fallback>
        </mc:AlternateContent>
      </w:r>
      <w:r w:rsidR="005B4CA6">
        <w:rPr>
          <w:rFonts w:ascii="Segoe Script" w:hAnsi="Segoe Script"/>
          <w:color w:val="252525"/>
          <w:sz w:val="60"/>
        </w:rPr>
        <w:t>Ética e Integridad</w:t>
      </w:r>
    </w:p>
    <w:p w:rsidR="001D39C2" w:rsidRDefault="005B4CA6">
      <w:pPr>
        <w:pStyle w:val="Corpodetexto"/>
        <w:spacing w:before="1"/>
        <w:rPr>
          <w:rFonts w:ascii="Segoe Script"/>
          <w:sz w:val="28"/>
        </w:rPr>
      </w:pPr>
      <w:r>
        <w:br w:type="column"/>
      </w:r>
    </w:p>
    <w:p w:rsidR="001D39C2" w:rsidRDefault="005B4CA6">
      <w:pPr>
        <w:spacing w:line="259" w:lineRule="auto"/>
        <w:ind w:left="976" w:right="1125" w:hanging="3"/>
        <w:jc w:val="center"/>
        <w:rPr>
          <w:b/>
          <w:sz w:val="24"/>
        </w:rPr>
      </w:pPr>
      <w:r>
        <w:rPr>
          <w:b/>
          <w:sz w:val="24"/>
        </w:rPr>
        <w:t>CONTROLADORIA GERAL DO MUNICÍPIO DE NITERÓI</w:t>
      </w:r>
    </w:p>
    <w:p w:rsidR="001D39C2" w:rsidRDefault="005B4CA6">
      <w:pPr>
        <w:pStyle w:val="Corpodetexto"/>
        <w:spacing w:before="162"/>
        <w:ind w:left="942" w:right="1092"/>
        <w:jc w:val="center"/>
      </w:pPr>
      <w:r>
        <w:t>BOLETIM INFORMATIVO</w:t>
      </w:r>
    </w:p>
    <w:p w:rsidR="001D39C2" w:rsidRDefault="00EF0A07">
      <w:pPr>
        <w:spacing w:before="15"/>
        <w:ind w:left="944" w:right="1092"/>
        <w:jc w:val="center"/>
        <w:rPr>
          <w:b/>
        </w:rPr>
      </w:pPr>
      <w:r>
        <w:rPr>
          <w:b/>
          <w:color w:val="6C3009"/>
        </w:rPr>
        <w:t>DEZ 2020 – ANO 2 N° 12</w:t>
      </w:r>
    </w:p>
    <w:p w:rsidR="001D39C2" w:rsidRDefault="001D39C2">
      <w:pPr>
        <w:jc w:val="center"/>
        <w:sectPr w:rsidR="001D39C2">
          <w:type w:val="continuous"/>
          <w:pgSz w:w="11910" w:h="16840"/>
          <w:pgMar w:top="0" w:right="820" w:bottom="280" w:left="740" w:header="720" w:footer="720" w:gutter="0"/>
          <w:cols w:num="2" w:space="720" w:equalWidth="0">
            <w:col w:w="4306" w:space="1729"/>
            <w:col w:w="4315"/>
          </w:cols>
        </w:sectPr>
      </w:pPr>
    </w:p>
    <w:p w:rsidR="001D39C2" w:rsidRDefault="001D39C2">
      <w:pPr>
        <w:pStyle w:val="Corpodetexto"/>
        <w:rPr>
          <w:b/>
          <w:sz w:val="18"/>
        </w:rPr>
      </w:pPr>
    </w:p>
    <w:p w:rsidR="004B5779" w:rsidRPr="00397D90" w:rsidRDefault="0004126A" w:rsidP="00397D90">
      <w:pPr>
        <w:pStyle w:val="Corpodetexto"/>
        <w:spacing w:line="70" w:lineRule="exact"/>
        <w:ind w:left="185"/>
        <w:rPr>
          <w:sz w:val="7"/>
        </w:rPr>
        <w:sectPr w:rsidR="004B5779" w:rsidRPr="00397D90">
          <w:type w:val="continuous"/>
          <w:pgSz w:w="11910" w:h="16840"/>
          <w:pgMar w:top="0" w:right="820" w:bottom="280" w:left="740" w:header="720" w:footer="720" w:gutter="0"/>
          <w:cols w:space="720"/>
        </w:sectPr>
      </w:pPr>
      <w:r>
        <w:rPr>
          <w:noProof/>
          <w:sz w:val="7"/>
          <w:lang w:val="en-US" w:eastAsia="en-US" w:bidi="ar-SA"/>
        </w:rPr>
        <mc:AlternateContent>
          <mc:Choice Requires="wpg">
            <w:drawing>
              <wp:inline distT="0" distB="0" distL="0" distR="0">
                <wp:extent cx="6340475" cy="44450"/>
                <wp:effectExtent l="6350" t="6985" r="6350" b="5715"/>
                <wp:docPr id="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0475" cy="44450"/>
                          <a:chOff x="0" y="0"/>
                          <a:chExt cx="9985" cy="70"/>
                        </a:xfrm>
                      </wpg:grpSpPr>
                      <wps:wsp>
                        <wps:cNvPr id="10" name="Line 27"/>
                        <wps:cNvCnPr>
                          <a:cxnSpLocks noChangeShapeType="1"/>
                        </wps:cNvCnPr>
                        <wps:spPr bwMode="auto">
                          <a:xfrm>
                            <a:off x="5" y="5"/>
                            <a:ext cx="9975" cy="60"/>
                          </a:xfrm>
                          <a:prstGeom prst="line">
                            <a:avLst/>
                          </a:prstGeom>
                          <a:noFill/>
                          <a:ln w="6350">
                            <a:solidFill>
                              <a:srgbClr val="EC7C3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4BDB5240" id="Group 26" o:spid="_x0000_s1026" style="width:499.25pt;height:3.5pt;mso-position-horizontal-relative:char;mso-position-vertical-relative:line" coordsize="99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">
                <v:line id="Line 27" o:spid="_x0000_s1027" style="position:absolute;visibility:visible;mso-wrap-style:square" from="5,5" to="998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" strokecolor="#ec7c30" strokeweight=".5pt"/>
                <w10:anchorlock/>
              </v:group>
            </w:pict>
          </mc:Fallback>
        </mc:AlternateContent>
      </w:r>
    </w:p>
    <w:p w:rsidR="001D39C2" w:rsidRPr="00397D90" w:rsidRDefault="001D39C2" w:rsidP="00321DFD">
      <w:pPr>
        <w:pStyle w:val="Corpodetexto"/>
        <w:spacing w:before="2" w:line="120" w:lineRule="exact"/>
        <w:rPr>
          <w:b/>
          <w:sz w:val="18"/>
          <w:szCs w:val="18"/>
        </w:rPr>
      </w:pPr>
    </w:p>
    <w:p w:rsidR="001D39C2" w:rsidRDefault="005B4CA6" w:rsidP="00593F58">
      <w:pPr>
        <w:spacing w:before="1"/>
        <w:rPr>
          <w:sz w:val="24"/>
        </w:rPr>
      </w:pPr>
      <w:r>
        <w:rPr>
          <w:sz w:val="24"/>
        </w:rPr>
        <w:t>Caros servidores,</w:t>
      </w:r>
    </w:p>
    <w:p w:rsidR="00593F58" w:rsidRDefault="00593F58" w:rsidP="00321DFD">
      <w:pPr>
        <w:spacing w:before="1" w:line="120" w:lineRule="exact"/>
        <w:rPr>
          <w:sz w:val="24"/>
        </w:rPr>
      </w:pPr>
    </w:p>
    <w:p w:rsidR="001D39C2" w:rsidRDefault="001D39C2" w:rsidP="00593F58">
      <w:pPr>
        <w:spacing w:line="379" w:lineRule="exact"/>
      </w:pPr>
    </w:p>
    <w:p w:rsidR="00593F58" w:rsidRDefault="00593F58" w:rsidP="00593F58">
      <w:pPr>
        <w:spacing w:line="379" w:lineRule="exact"/>
        <w:rPr>
          <w:sz w:val="5"/>
        </w:rPr>
        <w:sectPr w:rsidR="00593F58" w:rsidSect="009F1E24">
          <w:type w:val="continuous"/>
          <w:pgSz w:w="11910" w:h="16840"/>
          <w:pgMar w:top="0" w:right="1137" w:bottom="280" w:left="740" w:header="720" w:footer="720" w:gutter="0"/>
          <w:cols w:num="2" w:space="720" w:equalWidth="0">
            <w:col w:w="1821" w:space="1717"/>
            <w:col w:w="6812"/>
          </w:cols>
        </w:sectPr>
      </w:pPr>
    </w:p>
    <w:p w:rsidR="00C25B4B" w:rsidRPr="00C25B4B" w:rsidRDefault="00321DFD" w:rsidP="00593F58">
      <w:pPr>
        <w:jc w:val="both"/>
        <w:rPr>
          <w:sz w:val="24"/>
        </w:rPr>
      </w:pPr>
      <w:r>
        <w:rPr>
          <w:noProof/>
          <w:lang w:val="en-US" w:eastAsia="en-US" w:bidi="ar-SA"/>
        </w:rPr>
        <mc:AlternateContent>
          <mc:Choice Requires="wps">
            <w:drawing>
              <wp:anchor distT="0" distB="0" distL="0" distR="0" simplePos="0" relativeHeight="251668480" behindDoc="1" locked="0" layoutInCell="1" allowOverlap="1" wp14:anchorId="7BEFB61E" wp14:editId="362A9FF3">
                <wp:simplePos x="0" y="0"/>
                <wp:positionH relativeFrom="margin">
                  <wp:align>left</wp:align>
                </wp:positionH>
                <wp:positionV relativeFrom="paragraph">
                  <wp:posOffset>4454525</wp:posOffset>
                </wp:positionV>
                <wp:extent cx="6396355" cy="3248025"/>
                <wp:effectExtent l="0" t="0" r="23495" b="28575"/>
                <wp:wrapTopAndBottom/>
                <wp:docPr id="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355" cy="3248025"/>
                        </a:xfrm>
                        <a:prstGeom prst="rect">
                          <a:avLst/>
                        </a:prstGeom>
                        <a:noFill/>
                        <a:ln w="12700">
                          <a:solidFill>
                            <a:srgbClr val="C55A11"/>
                          </a:solidFill>
                          <a:miter lim="800000"/>
                          <a:headEnd/>
                          <a:tailEnd/>
                        </a:ln>
                        <a:extLst>
                          <a:ext uri="{909E8E84-426E-40DD-AFC4-6F175D3DCCD1}">
                            <a14:hiddenFill xmlns:a14="http://schemas.microsoft.com/office/drawing/2010/main">
                              <a:solidFill>
                                <a:srgbClr val="FFFFFF"/>
                              </a:solidFill>
                            </a14:hiddenFill>
                          </a:ext>
                        </a:extLst>
                      </wps:spPr>
                      <wps:txbx>
                        <w:txbxContent>
                          <w:p w:rsidR="00397D90" w:rsidRDefault="00397D90" w:rsidP="00397D90">
                            <w:pPr>
                              <w:rPr>
                                <w:sz w:val="20"/>
                                <w:szCs w:val="20"/>
                              </w:rPr>
                            </w:pPr>
                          </w:p>
                          <w:p w:rsidR="0095395B" w:rsidRDefault="0095395B" w:rsidP="00321DFD">
                            <w:pPr>
                              <w:pStyle w:val="Corpodetexto"/>
                              <w:spacing w:line="260" w:lineRule="exact"/>
                              <w:ind w:left="4253" w:right="142"/>
                              <w:jc w:val="both"/>
                              <w:rPr>
                                <w:color w:val="171717"/>
                                <w:sz w:val="21"/>
                                <w:szCs w:val="21"/>
                              </w:rPr>
                            </w:pPr>
                            <w:r w:rsidRPr="00593F58">
                              <w:rPr>
                                <w:color w:val="171717"/>
                                <w:sz w:val="21"/>
                                <w:szCs w:val="21"/>
                              </w:rPr>
                              <w:t>Para a obtenção do resultado da pesquisa de preços, deverá ser realizada análise crítica dos preços pesquisados, a fim de verificar eventuais propostas cujos preços possam ser considerados inexequíveis ou excessivamente elevados, e, ainda, verificar a similaridade com o objeto, especificações, qualidade, prazos e garantias definidos pela Administração;</w:t>
                            </w:r>
                          </w:p>
                          <w:p w:rsidR="00BD3F9D" w:rsidRPr="00593F58" w:rsidRDefault="00BD3F9D" w:rsidP="00321DFD">
                            <w:pPr>
                              <w:pStyle w:val="Corpodetexto"/>
                              <w:spacing w:line="180" w:lineRule="exact"/>
                              <w:ind w:left="147" w:right="142"/>
                              <w:jc w:val="both"/>
                              <w:rPr>
                                <w:color w:val="171717"/>
                                <w:sz w:val="21"/>
                                <w:szCs w:val="21"/>
                              </w:rPr>
                            </w:pPr>
                          </w:p>
                          <w:p w:rsidR="0095395B" w:rsidRPr="00593F58" w:rsidRDefault="0095395B" w:rsidP="00321DFD">
                            <w:pPr>
                              <w:pStyle w:val="Corpodetexto"/>
                              <w:spacing w:line="260" w:lineRule="exact"/>
                              <w:ind w:left="147" w:right="142"/>
                              <w:jc w:val="both"/>
                              <w:rPr>
                                <w:color w:val="171717"/>
                                <w:sz w:val="21"/>
                                <w:szCs w:val="21"/>
                              </w:rPr>
                            </w:pPr>
                            <w:r w:rsidRPr="00593F58">
                              <w:rPr>
                                <w:color w:val="171717"/>
                                <w:sz w:val="21"/>
                                <w:szCs w:val="21"/>
                              </w:rPr>
                              <w:t>Por isso o TCU vem recomendando não restringir a pesquisa de preços a cotações de potenciais fornecedores, adotando também outros parâmetros e promovendo ações de capacitação em estimativa de preços, a partir de pesquisas “cesta de preços aceitáveis”, que engloba as mais diversas fontes:</w:t>
                            </w:r>
                          </w:p>
                          <w:p w:rsidR="0095395B" w:rsidRPr="00BD3F9D" w:rsidRDefault="0095395B" w:rsidP="00321DFD">
                            <w:pPr>
                              <w:pStyle w:val="Corpodetexto"/>
                              <w:spacing w:line="260" w:lineRule="exact"/>
                              <w:ind w:left="147" w:right="142"/>
                              <w:jc w:val="both"/>
                              <w:rPr>
                                <w:i/>
                                <w:color w:val="984806" w:themeColor="accent6" w:themeShade="80"/>
                                <w:sz w:val="21"/>
                                <w:szCs w:val="21"/>
                              </w:rPr>
                            </w:pPr>
                            <w:r w:rsidRPr="00BD3F9D">
                              <w:rPr>
                                <w:i/>
                                <w:color w:val="984806" w:themeColor="accent6" w:themeShade="80"/>
                                <w:sz w:val="21"/>
                                <w:szCs w:val="21"/>
                              </w:rPr>
                              <w:t>fornecedores, pesquisa em catálogos de fornecedores, pesquisa em bases de sistemas de compras, avaliação de contratos recentes ou vigentes, valores adjudicados em licitações de outros órgãos públicos, valores registrados em atas de SRP e analogia com compras/contratações realizadas por corporações privadas (Acórdãos 2.170/2007-P e 819/2009-P)</w:t>
                            </w:r>
                            <w:r w:rsidR="00BD3F9D" w:rsidRPr="00BD3F9D">
                              <w:rPr>
                                <w:i/>
                                <w:color w:val="984806" w:themeColor="accent6" w:themeShade="80"/>
                                <w:sz w:val="21"/>
                                <w:szCs w:val="21"/>
                              </w:rPr>
                              <w:t>.</w:t>
                            </w:r>
                          </w:p>
                          <w:p w:rsidR="0095395B" w:rsidRPr="00593F58" w:rsidRDefault="0095395B" w:rsidP="00321DFD">
                            <w:pPr>
                              <w:pStyle w:val="Corpodetexto"/>
                              <w:spacing w:line="180" w:lineRule="exact"/>
                              <w:ind w:left="147" w:right="142"/>
                              <w:jc w:val="both"/>
                              <w:rPr>
                                <w:color w:val="171717"/>
                                <w:sz w:val="21"/>
                                <w:szCs w:val="21"/>
                              </w:rPr>
                            </w:pPr>
                          </w:p>
                          <w:p w:rsidR="0095395B" w:rsidRPr="00593F58" w:rsidRDefault="0095395B" w:rsidP="00321DFD">
                            <w:pPr>
                              <w:pStyle w:val="Corpodetexto"/>
                              <w:spacing w:line="260" w:lineRule="exact"/>
                              <w:ind w:left="147" w:right="142"/>
                              <w:jc w:val="both"/>
                              <w:rPr>
                                <w:sz w:val="21"/>
                                <w:szCs w:val="21"/>
                              </w:rPr>
                            </w:pPr>
                            <w:r w:rsidRPr="00593F58">
                              <w:rPr>
                                <w:color w:val="171717"/>
                                <w:sz w:val="21"/>
                                <w:szCs w:val="21"/>
                              </w:rPr>
                              <w:t xml:space="preserve">A responsabilidade solidária pela pesquisa de preços já foi determinada pelo TCU nos </w:t>
                            </w:r>
                            <w:r w:rsidRPr="00BD3F9D">
                              <w:rPr>
                                <w:color w:val="984806" w:themeColor="accent6" w:themeShade="80"/>
                                <w:sz w:val="21"/>
                                <w:szCs w:val="21"/>
                              </w:rPr>
                              <w:t>Acórdãos 509/2005-P e 2.136/2006-1C</w:t>
                            </w:r>
                            <w:r w:rsidRPr="00593F58">
                              <w:rPr>
                                <w:color w:val="171717"/>
                                <w:sz w:val="21"/>
                                <w:szCs w:val="21"/>
                              </w:rPr>
                              <w:t>. Para o Tribunal de Contas, mesmo existindo setor responsável pela pesquisa de preços, a Comissão de Licitação, bem como a autoridade que homologa o procedimento licitatório, não estão isentos de verificar se efetivamente os preços ofertados estão de acordo com os praticados no mercado.</w:t>
                            </w:r>
                          </w:p>
                          <w:p w:rsidR="00397D90" w:rsidRPr="00593F58" w:rsidRDefault="00397D90" w:rsidP="00593F58">
                            <w:pPr>
                              <w:pStyle w:val="Corpodetexto"/>
                              <w:spacing w:line="240" w:lineRule="exact"/>
                              <w:ind w:left="146" w:right="142"/>
                              <w:jc w:val="both"/>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7BEFB61E" id="_x0000_t202" coordsize="21600,21600" o:spt="202" path="m,l,21600r21600,l21600,xe">
                <v:stroke joinstyle="miter"/>
                <v:path gradientshapeok="t" o:connecttype="rect"/>
              </v:shapetype>
              <v:shape id="Text Box 41" o:spid="_x0000_s1026" type="#_x0000_t202" style="position:absolute;left:0;text-align:left;margin-left:0;margin-top:350.75pt;width:503.65pt;height:255.75pt;z-index:-25164800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" filled="f" strokecolor="#c55a11" strokeweight="1pt">
                <v:textbox inset="0,0,0,0">
                  <w:txbxContent>
                    <w:p w:rsidR="00397D90" w:rsidRDefault="00397D90" w:rsidP="00397D90">
                      <w:pPr>
                        <w:rPr>
                          <w:sz w:val="20"/>
                          <w:szCs w:val="20"/>
                        </w:rPr>
                      </w:pPr>
                    </w:p>
                    <w:p w:rsidR="0095395B" w:rsidRDefault="0095395B" w:rsidP="00321DFD">
                      <w:pPr>
                        <w:pStyle w:val="Corpodetexto"/>
                        <w:spacing w:line="260" w:lineRule="exact"/>
                        <w:ind w:left="4253" w:right="142"/>
                        <w:jc w:val="both"/>
                        <w:rPr>
                          <w:color w:val="171717"/>
                          <w:sz w:val="21"/>
                          <w:szCs w:val="21"/>
                        </w:rPr>
                      </w:pPr>
                      <w:r w:rsidRPr="00593F58">
                        <w:rPr>
                          <w:color w:val="171717"/>
                          <w:sz w:val="21"/>
                          <w:szCs w:val="21"/>
                        </w:rPr>
                        <w:t>Para a obtenção do resultado da pesquisa de preços, deverá ser realizada análise crítica dos preços pesquisados, a fim de verificar eventuais propostas cujos preços possam ser considerados inexequíveis ou excessivamente elevados, e, ainda, verificar a similaridade com o objeto, especificações, qualidade, prazos e garantias definidos pela Administração;</w:t>
                      </w:r>
                    </w:p>
                    <w:p w:rsidR="00BD3F9D" w:rsidRPr="00593F58" w:rsidRDefault="00BD3F9D" w:rsidP="00321DFD">
                      <w:pPr>
                        <w:pStyle w:val="Corpodetexto"/>
                        <w:spacing w:line="180" w:lineRule="exact"/>
                        <w:ind w:left="147" w:right="142"/>
                        <w:jc w:val="both"/>
                        <w:rPr>
                          <w:color w:val="171717"/>
                          <w:sz w:val="21"/>
                          <w:szCs w:val="21"/>
                        </w:rPr>
                      </w:pPr>
                    </w:p>
                    <w:p w:rsidR="0095395B" w:rsidRPr="00593F58" w:rsidRDefault="0095395B" w:rsidP="00321DFD">
                      <w:pPr>
                        <w:pStyle w:val="Corpodetexto"/>
                        <w:spacing w:line="260" w:lineRule="exact"/>
                        <w:ind w:left="147" w:right="142"/>
                        <w:jc w:val="both"/>
                        <w:rPr>
                          <w:color w:val="171717"/>
                          <w:sz w:val="21"/>
                          <w:szCs w:val="21"/>
                        </w:rPr>
                      </w:pPr>
                      <w:r w:rsidRPr="00593F58">
                        <w:rPr>
                          <w:color w:val="171717"/>
                          <w:sz w:val="21"/>
                          <w:szCs w:val="21"/>
                        </w:rPr>
                        <w:t>Por isso o TCU vem recomendando não restringir a pesquisa de preços a cotações de potenciais fornecedores, adotando também outros parâmetros e promovendo ações de capacitação em estimativa de preços, a partir de pesquisas “cesta de preços aceitáveis”, que engloba as mais diversas fontes:</w:t>
                      </w:r>
                    </w:p>
                    <w:p w:rsidR="0095395B" w:rsidRPr="00BD3F9D" w:rsidRDefault="0095395B" w:rsidP="00321DFD">
                      <w:pPr>
                        <w:pStyle w:val="Corpodetexto"/>
                        <w:spacing w:line="260" w:lineRule="exact"/>
                        <w:ind w:left="147" w:right="142"/>
                        <w:jc w:val="both"/>
                        <w:rPr>
                          <w:i/>
                          <w:color w:val="984806" w:themeColor="accent6" w:themeShade="80"/>
                          <w:sz w:val="21"/>
                          <w:szCs w:val="21"/>
                        </w:rPr>
                      </w:pPr>
                      <w:r w:rsidRPr="00BD3F9D">
                        <w:rPr>
                          <w:i/>
                          <w:color w:val="984806" w:themeColor="accent6" w:themeShade="80"/>
                          <w:sz w:val="21"/>
                          <w:szCs w:val="21"/>
                        </w:rPr>
                        <w:t>fornecedores, pesquisa em catálogos de fornecedores, pesquisa em bases de sistemas de compras, avaliação de contratos recentes ou vigentes, valores adjudicados em licitações de outros órgãos públicos, valores registrados em atas de SRP e analogia com compras/contratações realizadas por corporações privadas (Acórdãos 2.170/2007-P e 819/2009-P)</w:t>
                      </w:r>
                      <w:r w:rsidR="00BD3F9D" w:rsidRPr="00BD3F9D">
                        <w:rPr>
                          <w:i/>
                          <w:color w:val="984806" w:themeColor="accent6" w:themeShade="80"/>
                          <w:sz w:val="21"/>
                          <w:szCs w:val="21"/>
                        </w:rPr>
                        <w:t>.</w:t>
                      </w:r>
                    </w:p>
                    <w:p w:rsidR="0095395B" w:rsidRPr="00593F58" w:rsidRDefault="0095395B" w:rsidP="00321DFD">
                      <w:pPr>
                        <w:pStyle w:val="Corpodetexto"/>
                        <w:spacing w:line="180" w:lineRule="exact"/>
                        <w:ind w:left="147" w:right="142"/>
                        <w:jc w:val="both"/>
                        <w:rPr>
                          <w:color w:val="171717"/>
                          <w:sz w:val="21"/>
                          <w:szCs w:val="21"/>
                        </w:rPr>
                      </w:pPr>
                    </w:p>
                    <w:p w:rsidR="0095395B" w:rsidRPr="00593F58" w:rsidRDefault="0095395B" w:rsidP="00321DFD">
                      <w:pPr>
                        <w:pStyle w:val="Corpodetexto"/>
                        <w:spacing w:line="260" w:lineRule="exact"/>
                        <w:ind w:left="147" w:right="142"/>
                        <w:jc w:val="both"/>
                        <w:rPr>
                          <w:sz w:val="21"/>
                          <w:szCs w:val="21"/>
                        </w:rPr>
                      </w:pPr>
                      <w:r w:rsidRPr="00593F58">
                        <w:rPr>
                          <w:color w:val="171717"/>
                          <w:sz w:val="21"/>
                          <w:szCs w:val="21"/>
                        </w:rPr>
                        <w:t xml:space="preserve">A responsabilidade solidária pela pesquisa de preços já foi determinada pelo TCU nos </w:t>
                      </w:r>
                      <w:r w:rsidRPr="00BD3F9D">
                        <w:rPr>
                          <w:color w:val="984806" w:themeColor="accent6" w:themeShade="80"/>
                          <w:sz w:val="21"/>
                          <w:szCs w:val="21"/>
                        </w:rPr>
                        <w:t>Acórdãos 509/2005-P e 2.136/2006-1C</w:t>
                      </w:r>
                      <w:r w:rsidRPr="00593F58">
                        <w:rPr>
                          <w:color w:val="171717"/>
                          <w:sz w:val="21"/>
                          <w:szCs w:val="21"/>
                        </w:rPr>
                        <w:t>. Para o Tribunal de Contas, mesmo existindo setor responsável pela pesquisa de preços, a Comissão de Licitação, bem como a autoridade que homologa o procedimento licitatório, não estão isentos de verificar se efetivamente os preços ofertados estão de acordo com os praticados no mercado.</w:t>
                      </w:r>
                    </w:p>
                    <w:p w:rsidR="00397D90" w:rsidRPr="00593F58" w:rsidRDefault="00397D90" w:rsidP="00593F58">
                      <w:pPr>
                        <w:pStyle w:val="Corpodetexto"/>
                        <w:spacing w:line="240" w:lineRule="exact"/>
                        <w:ind w:left="146" w:right="142"/>
                        <w:jc w:val="both"/>
                        <w:rPr>
                          <w:sz w:val="22"/>
                          <w:szCs w:val="22"/>
                        </w:rPr>
                      </w:pPr>
                    </w:p>
                  </w:txbxContent>
                </v:textbox>
                <w10:wrap type="topAndBottom" anchorx="margin"/>
              </v:shape>
            </w:pict>
          </mc:Fallback>
        </mc:AlternateContent>
      </w:r>
      <w:r>
        <w:rPr>
          <w:noProof/>
          <w:lang w:val="en-US" w:eastAsia="en-US" w:bidi="ar-SA"/>
        </w:rPr>
        <mc:AlternateContent>
          <mc:Choice Requires="wps">
            <w:drawing>
              <wp:anchor distT="0" distB="0" distL="114300" distR="114300" simplePos="0" relativeHeight="251673600" behindDoc="0" locked="0" layoutInCell="1" allowOverlap="1" wp14:anchorId="3C4D54A5" wp14:editId="7DB52471">
                <wp:simplePos x="0" y="0"/>
                <wp:positionH relativeFrom="column">
                  <wp:posOffset>63500</wp:posOffset>
                </wp:positionH>
                <wp:positionV relativeFrom="paragraph">
                  <wp:posOffset>4483100</wp:posOffset>
                </wp:positionV>
                <wp:extent cx="2667000" cy="1181100"/>
                <wp:effectExtent l="0" t="0" r="0" b="0"/>
                <wp:wrapNone/>
                <wp:docPr id="22" name="Retângulo 22"/>
                <wp:cNvGraphicFramePr/>
                <a:graphic xmlns:a="http://schemas.openxmlformats.org/drawingml/2006/main">
                  <a:graphicData uri="http://schemas.microsoft.com/office/word/2010/wordprocessingShape">
                    <wps:wsp>
                      <wps:cNvSpPr/>
                      <wps:spPr>
                        <a:xfrm>
                          <a:off x="0" y="0"/>
                          <a:ext cx="2667000" cy="1181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6BA1" w:rsidRPr="007D6BA1" w:rsidRDefault="007D6BA1" w:rsidP="007D6BA1">
                            <w:pPr>
                              <w:jc w:val="center"/>
                              <w:rPr>
                                <w:lang w:val="pt-BR"/>
                              </w:rPr>
                            </w:pPr>
                            <w:r>
                              <w:rPr>
                                <w:noProof/>
                                <w:lang w:val="en-US" w:eastAsia="en-US" w:bidi="ar-SA"/>
                              </w:rPr>
                              <w:drawing>
                                <wp:inline distT="0" distB="0" distL="0" distR="0" wp14:anchorId="3A8A03FD" wp14:editId="5BC7D1AE">
                                  <wp:extent cx="2085975" cy="1072230"/>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clrChange>
                                              <a:clrFrom>
                                                <a:srgbClr val="E9FFFF"/>
                                              </a:clrFrom>
                                              <a:clrTo>
                                                <a:srgbClr val="E9FFFF">
                                                  <a:alpha val="0"/>
                                                </a:srgbClr>
                                              </a:clrTo>
                                            </a:clrChange>
                                            <a:extLst>
                                              <a:ext uri="{BEBA8EAE-BF5A-486C-A8C5-ECC9F3942E4B}">
                                                <a14:imgProps xmlns:a14="http://schemas.microsoft.com/office/drawing/2010/main">
                                                  <a14:imgLayer r:embed="rId10">
                                                    <a14:imgEffect>
                                                      <a14:artisticCutout/>
                                                    </a14:imgEffect>
                                                    <a14:imgEffect>
                                                      <a14:sharpenSoften amount="50000"/>
                                                    </a14:imgEffect>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2088229" cy="10733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C4D54A5" id="Retângulo 22" o:spid="_x0000_s1027" style="position:absolute;left:0;text-align:left;margin-left:5pt;margin-top:353pt;width:210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" filled="f" stroked="f" strokeweight="2pt">
                <v:textbox>
                  <w:txbxContent>
                    <w:p w:rsidR="007D6BA1" w:rsidRPr="007D6BA1" w:rsidRDefault="007D6BA1" w:rsidP="007D6BA1">
                      <w:pPr>
                        <w:jc w:val="center"/>
                        <w:rPr>
                          <w:lang w:val="pt-BR"/>
                        </w:rPr>
                      </w:pPr>
                      <w:r>
                        <w:rPr>
                          <w:noProof/>
                          <w:lang w:val="pt-BR" w:eastAsia="pt-BR" w:bidi="ar-SA"/>
                        </w:rPr>
                        <w:drawing>
                          <wp:inline distT="0" distB="0" distL="0" distR="0" wp14:anchorId="3A8A03FD" wp14:editId="5BC7D1AE">
                            <wp:extent cx="2085975" cy="1072230"/>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clrChange>
                                        <a:clrFrom>
                                          <a:srgbClr val="E9FFFF"/>
                                        </a:clrFrom>
                                        <a:clrTo>
                                          <a:srgbClr val="E9FFFF">
                                            <a:alpha val="0"/>
                                          </a:srgbClr>
                                        </a:clrTo>
                                      </a:clrChange>
                                      <a:extLst>
                                        <a:ext uri="{BEBA8EAE-BF5A-486C-A8C5-ECC9F3942E4B}">
                                          <a14:imgProps xmlns:a14="http://schemas.microsoft.com/office/drawing/2010/main">
                                            <a14:imgLayer r:embed="rId12">
                                              <a14:imgEffect>
                                                <a14:artisticCutout/>
                                              </a14:imgEffect>
                                              <a14:imgEffect>
                                                <a14:sharpenSoften amount="50000"/>
                                              </a14:imgEffect>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2088229" cy="1073388"/>
                                    </a:xfrm>
                                    <a:prstGeom prst="rect">
                                      <a:avLst/>
                                    </a:prstGeom>
                                    <a:noFill/>
                                    <a:ln>
                                      <a:noFill/>
                                    </a:ln>
                                  </pic:spPr>
                                </pic:pic>
                              </a:graphicData>
                            </a:graphic>
                          </wp:inline>
                        </w:drawing>
                      </w:r>
                    </w:p>
                  </w:txbxContent>
                </v:textbox>
              </v:rect>
            </w:pict>
          </mc:Fallback>
        </mc:AlternateContent>
      </w:r>
      <w:r w:rsidR="009F1E24">
        <w:rPr>
          <w:noProof/>
          <w:lang w:val="en-US" w:eastAsia="en-US" w:bidi="ar-SA"/>
        </w:rPr>
        <mc:AlternateContent>
          <mc:Choice Requires="wps">
            <w:drawing>
              <wp:anchor distT="0" distB="0" distL="0" distR="0" simplePos="0" relativeHeight="251667456" behindDoc="1" locked="0" layoutInCell="1" allowOverlap="1" wp14:anchorId="52F5ADA2" wp14:editId="3612FBA4">
                <wp:simplePos x="0" y="0"/>
                <wp:positionH relativeFrom="page">
                  <wp:posOffset>476250</wp:posOffset>
                </wp:positionH>
                <wp:positionV relativeFrom="paragraph">
                  <wp:posOffset>644525</wp:posOffset>
                </wp:positionV>
                <wp:extent cx="6396355" cy="3705225"/>
                <wp:effectExtent l="0" t="0" r="23495" b="28575"/>
                <wp:wrapTopAndBottom/>
                <wp:docPr id="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355" cy="3705225"/>
                        </a:xfrm>
                        <a:prstGeom prst="rect">
                          <a:avLst/>
                        </a:prstGeom>
                        <a:noFill/>
                        <a:ln w="12700">
                          <a:solidFill>
                            <a:srgbClr val="C55A11"/>
                          </a:solidFill>
                          <a:miter lim="800000"/>
                          <a:headEnd/>
                          <a:tailEnd/>
                        </a:ln>
                        <a:extLst>
                          <a:ext uri="{909E8E84-426E-40DD-AFC4-6F175D3DCCD1}">
                            <a14:hiddenFill xmlns:a14="http://schemas.microsoft.com/office/drawing/2010/main">
                              <a:solidFill>
                                <a:srgbClr val="FFFFFF"/>
                              </a:solidFill>
                            </a14:hiddenFill>
                          </a:ext>
                        </a:extLst>
                      </wps:spPr>
                      <wps:txbx>
                        <w:txbxContent>
                          <w:p w:rsidR="00397D90" w:rsidRDefault="00397D90" w:rsidP="00397D90">
                            <w:pPr>
                              <w:rPr>
                                <w:sz w:val="20"/>
                                <w:szCs w:val="20"/>
                              </w:rPr>
                            </w:pPr>
                          </w:p>
                          <w:p w:rsidR="00397D90" w:rsidRPr="00593F58" w:rsidRDefault="00397D90" w:rsidP="00593F58">
                            <w:pPr>
                              <w:spacing w:before="71" w:line="240" w:lineRule="exact"/>
                              <w:ind w:left="4111" w:right="230"/>
                              <w:jc w:val="both"/>
                              <w:rPr>
                                <w:sz w:val="21"/>
                                <w:szCs w:val="21"/>
                              </w:rPr>
                            </w:pPr>
                            <w:r w:rsidRPr="00593F58">
                              <w:rPr>
                                <w:b/>
                                <w:color w:val="833B0A"/>
                                <w:sz w:val="21"/>
                                <w:szCs w:val="21"/>
                                <w:u w:val="single" w:color="833B0A"/>
                              </w:rPr>
                              <w:t>DECRETO MUNICIPAL 12.517/2017 ART. 2º</w:t>
                            </w:r>
                            <w:r w:rsidRPr="00593F58">
                              <w:rPr>
                                <w:b/>
                                <w:color w:val="833B0A"/>
                                <w:sz w:val="21"/>
                                <w:szCs w:val="21"/>
                              </w:rPr>
                              <w:t xml:space="preserve"> </w:t>
                            </w:r>
                            <w:r w:rsidRPr="00593F58">
                              <w:rPr>
                                <w:color w:val="833B0A"/>
                                <w:sz w:val="21"/>
                                <w:szCs w:val="21"/>
                              </w:rPr>
                              <w:t>- a pesquisa de preços deverá ser a mais ampla possível, incluindo o maior número de fontes disponíveis, mediante a utilização dos seguintes parâmetros cumulativos:</w:t>
                            </w:r>
                          </w:p>
                          <w:p w:rsidR="00397D90" w:rsidRPr="00593F58" w:rsidRDefault="00397D90" w:rsidP="00593F58">
                            <w:pPr>
                              <w:numPr>
                                <w:ilvl w:val="0"/>
                                <w:numId w:val="1"/>
                              </w:numPr>
                              <w:tabs>
                                <w:tab w:val="left" w:pos="238"/>
                              </w:tabs>
                              <w:spacing w:before="159" w:line="240" w:lineRule="exact"/>
                              <w:ind w:left="4111" w:right="2131" w:firstLine="0"/>
                              <w:rPr>
                                <w:sz w:val="21"/>
                                <w:szCs w:val="21"/>
                              </w:rPr>
                            </w:pPr>
                            <w:r w:rsidRPr="00593F58">
                              <w:rPr>
                                <w:b/>
                                <w:sz w:val="21"/>
                                <w:szCs w:val="21"/>
                              </w:rPr>
                              <w:t xml:space="preserve">- </w:t>
                            </w:r>
                            <w:r w:rsidRPr="00593F58">
                              <w:rPr>
                                <w:sz w:val="21"/>
                                <w:szCs w:val="21"/>
                              </w:rPr>
                              <w:t xml:space="preserve">consulta ao </w:t>
                            </w:r>
                            <w:r w:rsidRPr="00593F58">
                              <w:rPr>
                                <w:color w:val="833B0A"/>
                                <w:sz w:val="21"/>
                                <w:szCs w:val="21"/>
                              </w:rPr>
                              <w:t>Portal de Compras Governamentais</w:t>
                            </w:r>
                            <w:r w:rsidRPr="00593F58">
                              <w:rPr>
                                <w:sz w:val="21"/>
                                <w:szCs w:val="21"/>
                              </w:rPr>
                              <w:t>:</w:t>
                            </w:r>
                            <w:r w:rsidRPr="00593F58">
                              <w:rPr>
                                <w:color w:val="006FC0"/>
                                <w:sz w:val="21"/>
                                <w:szCs w:val="21"/>
                                <w:u w:val="single" w:color="006FC0"/>
                              </w:rPr>
                              <w:t xml:space="preserve"> www.comprasgovernamentais.gov.br</w:t>
                            </w:r>
                            <w:r w:rsidRPr="00593F58">
                              <w:rPr>
                                <w:color w:val="833B0A"/>
                                <w:sz w:val="21"/>
                                <w:szCs w:val="21"/>
                              </w:rPr>
                              <w:t>;</w:t>
                            </w:r>
                          </w:p>
                          <w:p w:rsidR="00397D90" w:rsidRPr="00593F58" w:rsidRDefault="00397D90" w:rsidP="009F1E24">
                            <w:pPr>
                              <w:spacing w:before="8" w:line="160" w:lineRule="exact"/>
                              <w:ind w:left="284"/>
                              <w:rPr>
                                <w:b/>
                                <w:i/>
                                <w:sz w:val="21"/>
                                <w:szCs w:val="21"/>
                              </w:rPr>
                            </w:pPr>
                          </w:p>
                          <w:p w:rsidR="00397D90" w:rsidRPr="00593F58" w:rsidRDefault="00397D90" w:rsidP="00593F58">
                            <w:pPr>
                              <w:numPr>
                                <w:ilvl w:val="0"/>
                                <w:numId w:val="1"/>
                              </w:numPr>
                              <w:tabs>
                                <w:tab w:val="left" w:pos="289"/>
                              </w:tabs>
                              <w:spacing w:line="240" w:lineRule="exact"/>
                              <w:ind w:left="4111" w:right="298" w:firstLine="0"/>
                              <w:rPr>
                                <w:sz w:val="21"/>
                                <w:szCs w:val="21"/>
                              </w:rPr>
                            </w:pPr>
                            <w:r w:rsidRPr="00593F58">
                              <w:rPr>
                                <w:b/>
                                <w:sz w:val="21"/>
                                <w:szCs w:val="21"/>
                              </w:rPr>
                              <w:t xml:space="preserve">- </w:t>
                            </w:r>
                            <w:r w:rsidRPr="00593F58">
                              <w:rPr>
                                <w:sz w:val="21"/>
                                <w:szCs w:val="21"/>
                              </w:rPr>
                              <w:t xml:space="preserve">consulta a </w:t>
                            </w:r>
                            <w:r w:rsidRPr="00593F58">
                              <w:rPr>
                                <w:color w:val="833B0A"/>
                                <w:sz w:val="21"/>
                                <w:szCs w:val="21"/>
                              </w:rPr>
                              <w:t xml:space="preserve">preços publicados em mídia especializada, sítios eletrônicos especializados </w:t>
                            </w:r>
                            <w:r w:rsidRPr="00593F58">
                              <w:rPr>
                                <w:sz w:val="21"/>
                                <w:szCs w:val="21"/>
                              </w:rPr>
                              <w:t>ou de domínio amplo, desde que contenha a data e hora de acesso;</w:t>
                            </w:r>
                          </w:p>
                          <w:p w:rsidR="00397D90" w:rsidRPr="00593F58" w:rsidRDefault="00397D90" w:rsidP="009F1E24">
                            <w:pPr>
                              <w:spacing w:before="8" w:line="160" w:lineRule="exact"/>
                              <w:ind w:left="284"/>
                              <w:rPr>
                                <w:b/>
                                <w:i/>
                                <w:sz w:val="21"/>
                                <w:szCs w:val="21"/>
                              </w:rPr>
                            </w:pPr>
                          </w:p>
                          <w:p w:rsidR="00397D90" w:rsidRPr="00593F58" w:rsidRDefault="00397D90" w:rsidP="00593F58">
                            <w:pPr>
                              <w:numPr>
                                <w:ilvl w:val="0"/>
                                <w:numId w:val="1"/>
                              </w:numPr>
                              <w:tabs>
                                <w:tab w:val="left" w:pos="339"/>
                              </w:tabs>
                              <w:spacing w:line="240" w:lineRule="exact"/>
                              <w:ind w:left="284" w:right="292" w:firstLine="0"/>
                              <w:rPr>
                                <w:sz w:val="21"/>
                                <w:szCs w:val="21"/>
                              </w:rPr>
                            </w:pPr>
                            <w:r w:rsidRPr="00593F58">
                              <w:rPr>
                                <w:b/>
                                <w:sz w:val="21"/>
                                <w:szCs w:val="21"/>
                              </w:rPr>
                              <w:t xml:space="preserve">- </w:t>
                            </w:r>
                            <w:r w:rsidRPr="00593F58">
                              <w:rPr>
                                <w:color w:val="833B0A"/>
                                <w:sz w:val="21"/>
                                <w:szCs w:val="21"/>
                              </w:rPr>
                              <w:t>consulta a contratos similares de outros entes públicos, em execução ou concluídos</w:t>
                            </w:r>
                            <w:r w:rsidRPr="00593F58">
                              <w:rPr>
                                <w:sz w:val="21"/>
                                <w:szCs w:val="21"/>
                              </w:rPr>
                              <w:t>, no máximo, nos 180 (cento e oitenta) dias anteriores à data da pesquisa de</w:t>
                            </w:r>
                            <w:r w:rsidRPr="00593F58">
                              <w:rPr>
                                <w:spacing w:val="-4"/>
                                <w:sz w:val="21"/>
                                <w:szCs w:val="21"/>
                              </w:rPr>
                              <w:t xml:space="preserve"> </w:t>
                            </w:r>
                            <w:r w:rsidRPr="00593F58">
                              <w:rPr>
                                <w:sz w:val="21"/>
                                <w:szCs w:val="21"/>
                              </w:rPr>
                              <w:t>preços;</w:t>
                            </w:r>
                          </w:p>
                          <w:p w:rsidR="00397D90" w:rsidRPr="00593F58" w:rsidRDefault="00397D90" w:rsidP="009F1E24">
                            <w:pPr>
                              <w:spacing w:before="8" w:line="160" w:lineRule="exact"/>
                              <w:ind w:left="284"/>
                              <w:rPr>
                                <w:b/>
                                <w:i/>
                                <w:sz w:val="21"/>
                                <w:szCs w:val="21"/>
                              </w:rPr>
                            </w:pPr>
                          </w:p>
                          <w:p w:rsidR="00397D90" w:rsidRPr="00593F58" w:rsidRDefault="00397D90" w:rsidP="00593F58">
                            <w:pPr>
                              <w:numPr>
                                <w:ilvl w:val="0"/>
                                <w:numId w:val="1"/>
                              </w:numPr>
                              <w:tabs>
                                <w:tab w:val="left" w:pos="351"/>
                              </w:tabs>
                              <w:spacing w:line="240" w:lineRule="exact"/>
                              <w:ind w:left="284" w:right="362" w:firstLine="0"/>
                              <w:jc w:val="both"/>
                              <w:rPr>
                                <w:sz w:val="21"/>
                                <w:szCs w:val="21"/>
                              </w:rPr>
                            </w:pPr>
                            <w:r w:rsidRPr="00593F58">
                              <w:rPr>
                                <w:b/>
                                <w:sz w:val="21"/>
                                <w:szCs w:val="21"/>
                              </w:rPr>
                              <w:t xml:space="preserve">- </w:t>
                            </w:r>
                            <w:r w:rsidRPr="00593F58">
                              <w:rPr>
                                <w:color w:val="833B0A"/>
                                <w:sz w:val="21"/>
                                <w:szCs w:val="21"/>
                              </w:rPr>
                              <w:t>pesquisa de mercado com pelo menos 3 (três) fornecedores distintos</w:t>
                            </w:r>
                            <w:r w:rsidRPr="00593F58">
                              <w:rPr>
                                <w:sz w:val="21"/>
                                <w:szCs w:val="21"/>
                              </w:rPr>
                              <w:t xml:space="preserve"> do ramo do mercado local e/ou regional, observando-se a disponibilidade do objeto da</w:t>
                            </w:r>
                            <w:r w:rsidRPr="00593F58">
                              <w:rPr>
                                <w:spacing w:val="-1"/>
                                <w:sz w:val="21"/>
                                <w:szCs w:val="21"/>
                              </w:rPr>
                              <w:t xml:space="preserve"> </w:t>
                            </w:r>
                            <w:r w:rsidRPr="00593F58">
                              <w:rPr>
                                <w:sz w:val="21"/>
                                <w:szCs w:val="21"/>
                              </w:rPr>
                              <w:t>contratação.</w:t>
                            </w:r>
                          </w:p>
                          <w:p w:rsidR="00397D90" w:rsidRPr="00593F58" w:rsidRDefault="00397D90" w:rsidP="009F1E24">
                            <w:pPr>
                              <w:spacing w:before="8" w:line="160" w:lineRule="exact"/>
                              <w:ind w:left="284"/>
                              <w:rPr>
                                <w:b/>
                                <w:i/>
                                <w:sz w:val="21"/>
                                <w:szCs w:val="21"/>
                              </w:rPr>
                            </w:pPr>
                          </w:p>
                          <w:p w:rsidR="00397D90" w:rsidRPr="00593F58" w:rsidRDefault="00397D90" w:rsidP="00593F58">
                            <w:pPr>
                              <w:numPr>
                                <w:ilvl w:val="0"/>
                                <w:numId w:val="1"/>
                              </w:numPr>
                              <w:tabs>
                                <w:tab w:val="left" w:pos="301"/>
                              </w:tabs>
                              <w:spacing w:line="240" w:lineRule="exact"/>
                              <w:ind w:left="284" w:right="754" w:firstLine="0"/>
                              <w:rPr>
                                <w:sz w:val="21"/>
                                <w:szCs w:val="21"/>
                              </w:rPr>
                            </w:pPr>
                            <w:r w:rsidRPr="00593F58">
                              <w:rPr>
                                <w:b/>
                                <w:sz w:val="21"/>
                                <w:szCs w:val="21"/>
                              </w:rPr>
                              <w:t xml:space="preserve">- </w:t>
                            </w:r>
                            <w:r w:rsidRPr="00593F58">
                              <w:rPr>
                                <w:color w:val="833B0A"/>
                                <w:sz w:val="21"/>
                                <w:szCs w:val="21"/>
                              </w:rPr>
                              <w:t xml:space="preserve">pesquisa em bancos de preços públicos </w:t>
                            </w:r>
                            <w:r w:rsidRPr="00593F58">
                              <w:rPr>
                                <w:sz w:val="21"/>
                                <w:szCs w:val="21"/>
                              </w:rPr>
                              <w:t>ou privados devidamente estabelecidos e reconhecidos no</w:t>
                            </w:r>
                            <w:r w:rsidRPr="00593F58">
                              <w:rPr>
                                <w:spacing w:val="-2"/>
                                <w:sz w:val="21"/>
                                <w:szCs w:val="21"/>
                              </w:rPr>
                              <w:t xml:space="preserve"> </w:t>
                            </w:r>
                            <w:r w:rsidRPr="00593F58">
                              <w:rPr>
                                <w:sz w:val="21"/>
                                <w:szCs w:val="21"/>
                              </w:rPr>
                              <w:t>mercado.</w:t>
                            </w:r>
                          </w:p>
                          <w:p w:rsidR="00397D90" w:rsidRPr="00593F58" w:rsidRDefault="00397D90" w:rsidP="009F1E24">
                            <w:pPr>
                              <w:spacing w:before="8" w:line="160" w:lineRule="exact"/>
                              <w:ind w:left="284"/>
                              <w:rPr>
                                <w:b/>
                                <w:i/>
                                <w:sz w:val="21"/>
                                <w:szCs w:val="21"/>
                              </w:rPr>
                            </w:pPr>
                          </w:p>
                          <w:p w:rsidR="00397D90" w:rsidRPr="00593F58" w:rsidRDefault="00397D90" w:rsidP="00593F58">
                            <w:pPr>
                              <w:spacing w:line="240" w:lineRule="exact"/>
                              <w:ind w:left="284" w:right="233"/>
                              <w:jc w:val="both"/>
                              <w:rPr>
                                <w:sz w:val="21"/>
                                <w:szCs w:val="21"/>
                              </w:rPr>
                            </w:pPr>
                            <w:r w:rsidRPr="00593F58">
                              <w:rPr>
                                <w:b/>
                                <w:color w:val="833B0A"/>
                                <w:sz w:val="21"/>
                                <w:szCs w:val="21"/>
                                <w:u w:val="single" w:color="833B0A"/>
                              </w:rPr>
                              <w:t>Parágrafo único</w:t>
                            </w:r>
                            <w:r w:rsidRPr="00593F58">
                              <w:rPr>
                                <w:b/>
                                <w:color w:val="833B0A"/>
                                <w:sz w:val="21"/>
                                <w:szCs w:val="21"/>
                              </w:rPr>
                              <w:t xml:space="preserve"> </w:t>
                            </w:r>
                            <w:r w:rsidRPr="00593F58">
                              <w:rPr>
                                <w:color w:val="833B0A"/>
                                <w:sz w:val="21"/>
                                <w:szCs w:val="21"/>
                              </w:rPr>
                              <w:t>- A consulta às empresas do ramo pertinente não deve ser dispensada ou substituída pela consulta a preços públicos, mesmo que nas prorrogações contratuais.</w:t>
                            </w:r>
                          </w:p>
                          <w:p w:rsidR="009E7C03" w:rsidRDefault="009E7C03" w:rsidP="00593F58">
                            <w:pPr>
                              <w:spacing w:line="200" w:lineRule="exact"/>
                              <w:ind w:left="284"/>
                            </w:pPr>
                          </w:p>
                          <w:p w:rsidR="009E7C03" w:rsidRDefault="009E7C03" w:rsidP="00593F58">
                            <w:pPr>
                              <w:spacing w:before="71" w:line="200" w:lineRule="exact"/>
                              <w:ind w:left="284" w:right="230"/>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2F5ADA2" id="Text Box 40" o:spid="_x0000_s1028" type="#_x0000_t202" style="position:absolute;left:0;text-align:left;margin-left:37.5pt;margin-top:50.75pt;width:503.65pt;height:291.7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" filled="f" strokecolor="#c55a11" strokeweight="1pt">
                <v:textbox inset="0,0,0,0">
                  <w:txbxContent>
                    <w:p w:rsidR="00397D90" w:rsidRDefault="00397D90" w:rsidP="00397D90">
                      <w:pPr>
                        <w:rPr>
                          <w:sz w:val="20"/>
                          <w:szCs w:val="20"/>
                        </w:rPr>
                      </w:pPr>
                    </w:p>
                    <w:p w:rsidR="00397D90" w:rsidRPr="00593F58" w:rsidRDefault="00397D90" w:rsidP="00593F58">
                      <w:pPr>
                        <w:spacing w:before="71" w:line="240" w:lineRule="exact"/>
                        <w:ind w:left="4111" w:right="230"/>
                        <w:jc w:val="both"/>
                        <w:rPr>
                          <w:sz w:val="21"/>
                          <w:szCs w:val="21"/>
                        </w:rPr>
                      </w:pPr>
                      <w:r w:rsidRPr="00593F58">
                        <w:rPr>
                          <w:b/>
                          <w:color w:val="833B0A"/>
                          <w:sz w:val="21"/>
                          <w:szCs w:val="21"/>
                          <w:u w:val="single" w:color="833B0A"/>
                        </w:rPr>
                        <w:t>DECRETO MUNICIPAL 12.517/2017 ART. 2º</w:t>
                      </w:r>
                      <w:r w:rsidRPr="00593F58">
                        <w:rPr>
                          <w:b/>
                          <w:color w:val="833B0A"/>
                          <w:sz w:val="21"/>
                          <w:szCs w:val="21"/>
                        </w:rPr>
                        <w:t xml:space="preserve"> </w:t>
                      </w:r>
                      <w:r w:rsidRPr="00593F58">
                        <w:rPr>
                          <w:color w:val="833B0A"/>
                          <w:sz w:val="21"/>
                          <w:szCs w:val="21"/>
                        </w:rPr>
                        <w:t>- a pesquisa de preços deverá ser a mais ampla possível, incluindo o maior número de fontes disponíveis, mediante a utilização dos seguintes parâmetros cumulativos:</w:t>
                      </w:r>
                    </w:p>
                    <w:p w:rsidR="00397D90" w:rsidRPr="00593F58" w:rsidRDefault="00397D90" w:rsidP="00593F58">
                      <w:pPr>
                        <w:numPr>
                          <w:ilvl w:val="0"/>
                          <w:numId w:val="1"/>
                        </w:numPr>
                        <w:tabs>
                          <w:tab w:val="left" w:pos="238"/>
                        </w:tabs>
                        <w:spacing w:before="159" w:line="240" w:lineRule="exact"/>
                        <w:ind w:left="4111" w:right="2131" w:firstLine="0"/>
                        <w:rPr>
                          <w:sz w:val="21"/>
                          <w:szCs w:val="21"/>
                        </w:rPr>
                      </w:pPr>
                      <w:r w:rsidRPr="00593F58">
                        <w:rPr>
                          <w:b/>
                          <w:sz w:val="21"/>
                          <w:szCs w:val="21"/>
                        </w:rPr>
                        <w:t xml:space="preserve">- </w:t>
                      </w:r>
                      <w:r w:rsidRPr="00593F58">
                        <w:rPr>
                          <w:sz w:val="21"/>
                          <w:szCs w:val="21"/>
                        </w:rPr>
                        <w:t xml:space="preserve">consulta ao </w:t>
                      </w:r>
                      <w:r w:rsidRPr="00593F58">
                        <w:rPr>
                          <w:color w:val="833B0A"/>
                          <w:sz w:val="21"/>
                          <w:szCs w:val="21"/>
                        </w:rPr>
                        <w:t>Portal de Compras Governamentais</w:t>
                      </w:r>
                      <w:r w:rsidRPr="00593F58">
                        <w:rPr>
                          <w:sz w:val="21"/>
                          <w:szCs w:val="21"/>
                        </w:rPr>
                        <w:t>:</w:t>
                      </w:r>
                      <w:r w:rsidRPr="00593F58">
                        <w:rPr>
                          <w:color w:val="006FC0"/>
                          <w:sz w:val="21"/>
                          <w:szCs w:val="21"/>
                          <w:u w:val="single" w:color="006FC0"/>
                        </w:rPr>
                        <w:t xml:space="preserve"> www.comprasgovernamentais.gov.br</w:t>
                      </w:r>
                      <w:r w:rsidRPr="00593F58">
                        <w:rPr>
                          <w:color w:val="833B0A"/>
                          <w:sz w:val="21"/>
                          <w:szCs w:val="21"/>
                        </w:rPr>
                        <w:t>;</w:t>
                      </w:r>
                    </w:p>
                    <w:p w:rsidR="00397D90" w:rsidRPr="00593F58" w:rsidRDefault="00397D90" w:rsidP="009F1E24">
                      <w:pPr>
                        <w:spacing w:before="8" w:line="160" w:lineRule="exact"/>
                        <w:ind w:left="284"/>
                        <w:rPr>
                          <w:b/>
                          <w:i/>
                          <w:sz w:val="21"/>
                          <w:szCs w:val="21"/>
                        </w:rPr>
                      </w:pPr>
                    </w:p>
                    <w:p w:rsidR="00397D90" w:rsidRPr="00593F58" w:rsidRDefault="00397D90" w:rsidP="00593F58">
                      <w:pPr>
                        <w:numPr>
                          <w:ilvl w:val="0"/>
                          <w:numId w:val="1"/>
                        </w:numPr>
                        <w:tabs>
                          <w:tab w:val="left" w:pos="289"/>
                        </w:tabs>
                        <w:spacing w:line="240" w:lineRule="exact"/>
                        <w:ind w:left="4111" w:right="298" w:firstLine="0"/>
                        <w:rPr>
                          <w:sz w:val="21"/>
                          <w:szCs w:val="21"/>
                        </w:rPr>
                      </w:pPr>
                      <w:r w:rsidRPr="00593F58">
                        <w:rPr>
                          <w:b/>
                          <w:sz w:val="21"/>
                          <w:szCs w:val="21"/>
                        </w:rPr>
                        <w:t xml:space="preserve">- </w:t>
                      </w:r>
                      <w:r w:rsidRPr="00593F58">
                        <w:rPr>
                          <w:sz w:val="21"/>
                          <w:szCs w:val="21"/>
                        </w:rPr>
                        <w:t xml:space="preserve">consulta a </w:t>
                      </w:r>
                      <w:r w:rsidRPr="00593F58">
                        <w:rPr>
                          <w:color w:val="833B0A"/>
                          <w:sz w:val="21"/>
                          <w:szCs w:val="21"/>
                        </w:rPr>
                        <w:t xml:space="preserve">preços publicados em mídia especializada, sítios eletrônicos especializados </w:t>
                      </w:r>
                      <w:r w:rsidRPr="00593F58">
                        <w:rPr>
                          <w:sz w:val="21"/>
                          <w:szCs w:val="21"/>
                        </w:rPr>
                        <w:t>ou de domínio amplo, desde que contenha a data e hora de acesso;</w:t>
                      </w:r>
                    </w:p>
                    <w:p w:rsidR="00397D90" w:rsidRPr="00593F58" w:rsidRDefault="00397D90" w:rsidP="009F1E24">
                      <w:pPr>
                        <w:spacing w:before="8" w:line="160" w:lineRule="exact"/>
                        <w:ind w:left="284"/>
                        <w:rPr>
                          <w:b/>
                          <w:i/>
                          <w:sz w:val="21"/>
                          <w:szCs w:val="21"/>
                        </w:rPr>
                      </w:pPr>
                    </w:p>
                    <w:p w:rsidR="00397D90" w:rsidRPr="00593F58" w:rsidRDefault="00397D90" w:rsidP="00593F58">
                      <w:pPr>
                        <w:numPr>
                          <w:ilvl w:val="0"/>
                          <w:numId w:val="1"/>
                        </w:numPr>
                        <w:tabs>
                          <w:tab w:val="left" w:pos="339"/>
                        </w:tabs>
                        <w:spacing w:line="240" w:lineRule="exact"/>
                        <w:ind w:left="284" w:right="292" w:firstLine="0"/>
                        <w:rPr>
                          <w:sz w:val="21"/>
                          <w:szCs w:val="21"/>
                        </w:rPr>
                      </w:pPr>
                      <w:r w:rsidRPr="00593F58">
                        <w:rPr>
                          <w:b/>
                          <w:sz w:val="21"/>
                          <w:szCs w:val="21"/>
                        </w:rPr>
                        <w:t xml:space="preserve">- </w:t>
                      </w:r>
                      <w:r w:rsidRPr="00593F58">
                        <w:rPr>
                          <w:color w:val="833B0A"/>
                          <w:sz w:val="21"/>
                          <w:szCs w:val="21"/>
                        </w:rPr>
                        <w:t>consulta a contratos similares de outros entes públicos, em execução ou concluídos</w:t>
                      </w:r>
                      <w:r w:rsidRPr="00593F58">
                        <w:rPr>
                          <w:sz w:val="21"/>
                          <w:szCs w:val="21"/>
                        </w:rPr>
                        <w:t>, no máximo, nos 180 (cento e oitenta) dias anteriores à data da pesquisa de</w:t>
                      </w:r>
                      <w:r w:rsidRPr="00593F58">
                        <w:rPr>
                          <w:spacing w:val="-4"/>
                          <w:sz w:val="21"/>
                          <w:szCs w:val="21"/>
                        </w:rPr>
                        <w:t xml:space="preserve"> </w:t>
                      </w:r>
                      <w:r w:rsidRPr="00593F58">
                        <w:rPr>
                          <w:sz w:val="21"/>
                          <w:szCs w:val="21"/>
                        </w:rPr>
                        <w:t>preços;</w:t>
                      </w:r>
                    </w:p>
                    <w:p w:rsidR="00397D90" w:rsidRPr="00593F58" w:rsidRDefault="00397D90" w:rsidP="009F1E24">
                      <w:pPr>
                        <w:spacing w:before="8" w:line="160" w:lineRule="exact"/>
                        <w:ind w:left="284"/>
                        <w:rPr>
                          <w:b/>
                          <w:i/>
                          <w:sz w:val="21"/>
                          <w:szCs w:val="21"/>
                        </w:rPr>
                      </w:pPr>
                    </w:p>
                    <w:p w:rsidR="00397D90" w:rsidRPr="00593F58" w:rsidRDefault="00397D90" w:rsidP="00593F58">
                      <w:pPr>
                        <w:numPr>
                          <w:ilvl w:val="0"/>
                          <w:numId w:val="1"/>
                        </w:numPr>
                        <w:tabs>
                          <w:tab w:val="left" w:pos="351"/>
                        </w:tabs>
                        <w:spacing w:line="240" w:lineRule="exact"/>
                        <w:ind w:left="284" w:right="362" w:firstLine="0"/>
                        <w:jc w:val="both"/>
                        <w:rPr>
                          <w:sz w:val="21"/>
                          <w:szCs w:val="21"/>
                        </w:rPr>
                      </w:pPr>
                      <w:r w:rsidRPr="00593F58">
                        <w:rPr>
                          <w:b/>
                          <w:sz w:val="21"/>
                          <w:szCs w:val="21"/>
                        </w:rPr>
                        <w:t xml:space="preserve">- </w:t>
                      </w:r>
                      <w:r w:rsidRPr="00593F58">
                        <w:rPr>
                          <w:color w:val="833B0A"/>
                          <w:sz w:val="21"/>
                          <w:szCs w:val="21"/>
                        </w:rPr>
                        <w:t>pesquisa de mercado com pelo menos 3 (três) fornecedores distintos</w:t>
                      </w:r>
                      <w:r w:rsidRPr="00593F58">
                        <w:rPr>
                          <w:sz w:val="21"/>
                          <w:szCs w:val="21"/>
                        </w:rPr>
                        <w:t xml:space="preserve"> do ramo do mercado local e/ou regional, observando-se a disponibilidade do objeto da</w:t>
                      </w:r>
                      <w:r w:rsidRPr="00593F58">
                        <w:rPr>
                          <w:spacing w:val="-1"/>
                          <w:sz w:val="21"/>
                          <w:szCs w:val="21"/>
                        </w:rPr>
                        <w:t xml:space="preserve"> </w:t>
                      </w:r>
                      <w:r w:rsidRPr="00593F58">
                        <w:rPr>
                          <w:sz w:val="21"/>
                          <w:szCs w:val="21"/>
                        </w:rPr>
                        <w:t>contratação.</w:t>
                      </w:r>
                    </w:p>
                    <w:p w:rsidR="00397D90" w:rsidRPr="00593F58" w:rsidRDefault="00397D90" w:rsidP="009F1E24">
                      <w:pPr>
                        <w:spacing w:before="8" w:line="160" w:lineRule="exact"/>
                        <w:ind w:left="284"/>
                        <w:rPr>
                          <w:b/>
                          <w:i/>
                          <w:sz w:val="21"/>
                          <w:szCs w:val="21"/>
                        </w:rPr>
                      </w:pPr>
                    </w:p>
                    <w:p w:rsidR="00397D90" w:rsidRPr="00593F58" w:rsidRDefault="00397D90" w:rsidP="00593F58">
                      <w:pPr>
                        <w:numPr>
                          <w:ilvl w:val="0"/>
                          <w:numId w:val="1"/>
                        </w:numPr>
                        <w:tabs>
                          <w:tab w:val="left" w:pos="301"/>
                        </w:tabs>
                        <w:spacing w:line="240" w:lineRule="exact"/>
                        <w:ind w:left="284" w:right="754" w:firstLine="0"/>
                        <w:rPr>
                          <w:sz w:val="21"/>
                          <w:szCs w:val="21"/>
                        </w:rPr>
                      </w:pPr>
                      <w:r w:rsidRPr="00593F58">
                        <w:rPr>
                          <w:b/>
                          <w:sz w:val="21"/>
                          <w:szCs w:val="21"/>
                        </w:rPr>
                        <w:t xml:space="preserve">- </w:t>
                      </w:r>
                      <w:r w:rsidRPr="00593F58">
                        <w:rPr>
                          <w:color w:val="833B0A"/>
                          <w:sz w:val="21"/>
                          <w:szCs w:val="21"/>
                        </w:rPr>
                        <w:t xml:space="preserve">pesquisa em bancos de preços públicos </w:t>
                      </w:r>
                      <w:r w:rsidRPr="00593F58">
                        <w:rPr>
                          <w:sz w:val="21"/>
                          <w:szCs w:val="21"/>
                        </w:rPr>
                        <w:t>ou privados devidamente estabelecidos e reconhecidos no</w:t>
                      </w:r>
                      <w:r w:rsidRPr="00593F58">
                        <w:rPr>
                          <w:spacing w:val="-2"/>
                          <w:sz w:val="21"/>
                          <w:szCs w:val="21"/>
                        </w:rPr>
                        <w:t xml:space="preserve"> </w:t>
                      </w:r>
                      <w:r w:rsidRPr="00593F58">
                        <w:rPr>
                          <w:sz w:val="21"/>
                          <w:szCs w:val="21"/>
                        </w:rPr>
                        <w:t>mercado.</w:t>
                      </w:r>
                    </w:p>
                    <w:p w:rsidR="00397D90" w:rsidRPr="00593F58" w:rsidRDefault="00397D90" w:rsidP="009F1E24">
                      <w:pPr>
                        <w:spacing w:before="8" w:line="160" w:lineRule="exact"/>
                        <w:ind w:left="284"/>
                        <w:rPr>
                          <w:b/>
                          <w:i/>
                          <w:sz w:val="21"/>
                          <w:szCs w:val="21"/>
                        </w:rPr>
                      </w:pPr>
                    </w:p>
                    <w:p w:rsidR="00397D90" w:rsidRPr="00593F58" w:rsidRDefault="00397D90" w:rsidP="00593F58">
                      <w:pPr>
                        <w:spacing w:line="240" w:lineRule="exact"/>
                        <w:ind w:left="284" w:right="233"/>
                        <w:jc w:val="both"/>
                        <w:rPr>
                          <w:sz w:val="21"/>
                          <w:szCs w:val="21"/>
                        </w:rPr>
                      </w:pPr>
                      <w:r w:rsidRPr="00593F58">
                        <w:rPr>
                          <w:b/>
                          <w:color w:val="833B0A"/>
                          <w:sz w:val="21"/>
                          <w:szCs w:val="21"/>
                          <w:u w:val="single" w:color="833B0A"/>
                        </w:rPr>
                        <w:t>Parágrafo único</w:t>
                      </w:r>
                      <w:r w:rsidRPr="00593F58">
                        <w:rPr>
                          <w:b/>
                          <w:color w:val="833B0A"/>
                          <w:sz w:val="21"/>
                          <w:szCs w:val="21"/>
                        </w:rPr>
                        <w:t xml:space="preserve"> </w:t>
                      </w:r>
                      <w:r w:rsidRPr="00593F58">
                        <w:rPr>
                          <w:color w:val="833B0A"/>
                          <w:sz w:val="21"/>
                          <w:szCs w:val="21"/>
                        </w:rPr>
                        <w:t>- A consulta às empresas do ramo pertinente não deve ser dispensada ou substituída pela consulta a preços públicos, mesmo que nas prorrogações contratuais.</w:t>
                      </w:r>
                    </w:p>
                    <w:p w:rsidR="009E7C03" w:rsidRDefault="009E7C03" w:rsidP="00593F58">
                      <w:pPr>
                        <w:spacing w:line="200" w:lineRule="exact"/>
                        <w:ind w:left="284"/>
                      </w:pPr>
                    </w:p>
                    <w:p w:rsidR="009E7C03" w:rsidRDefault="009E7C03" w:rsidP="00593F58">
                      <w:pPr>
                        <w:spacing w:before="71" w:line="200" w:lineRule="exact"/>
                        <w:ind w:left="284" w:right="230"/>
                        <w:jc w:val="both"/>
                      </w:pPr>
                    </w:p>
                  </w:txbxContent>
                </v:textbox>
                <w10:wrap type="topAndBottom" anchorx="page"/>
              </v:shape>
            </w:pict>
          </mc:Fallback>
        </mc:AlternateContent>
      </w:r>
      <w:r w:rsidR="00593F58">
        <w:rPr>
          <w:noProof/>
          <w:lang w:val="en-US" w:eastAsia="en-US" w:bidi="ar-SA"/>
        </w:rPr>
        <mc:AlternateContent>
          <mc:Choice Requires="wps">
            <w:drawing>
              <wp:anchor distT="0" distB="0" distL="114300" distR="114300" simplePos="0" relativeHeight="251672576" behindDoc="0" locked="0" layoutInCell="1" allowOverlap="1" wp14:anchorId="2292CA18" wp14:editId="745FD155">
                <wp:simplePos x="0" y="0"/>
                <wp:positionH relativeFrom="column">
                  <wp:posOffset>73025</wp:posOffset>
                </wp:positionH>
                <wp:positionV relativeFrom="paragraph">
                  <wp:posOffset>882015</wp:posOffset>
                </wp:positionV>
                <wp:extent cx="2476500" cy="1800225"/>
                <wp:effectExtent l="0" t="0" r="0" b="0"/>
                <wp:wrapNone/>
                <wp:docPr id="15" name="Retângulo 15"/>
                <wp:cNvGraphicFramePr/>
                <a:graphic xmlns:a="http://schemas.openxmlformats.org/drawingml/2006/main">
                  <a:graphicData uri="http://schemas.microsoft.com/office/word/2010/wordprocessingShape">
                    <wps:wsp>
                      <wps:cNvSpPr/>
                      <wps:spPr>
                        <a:xfrm>
                          <a:off x="0" y="0"/>
                          <a:ext cx="2476500" cy="1800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93F58" w:rsidRPr="00593F58" w:rsidRDefault="00593F58" w:rsidP="00593F58">
                            <w:pPr>
                              <w:jc w:val="center"/>
                              <w:rPr>
                                <w:lang w:val="pt-BR"/>
                              </w:rPr>
                            </w:pPr>
                            <w:r>
                              <w:rPr>
                                <w:noProof/>
                                <w:lang w:val="en-US" w:eastAsia="en-US" w:bidi="ar-SA"/>
                              </w:rPr>
                              <w:drawing>
                                <wp:inline distT="0" distB="0" distL="0" distR="0" wp14:anchorId="6A503C4A" wp14:editId="2325D081">
                                  <wp:extent cx="2009775" cy="1676604"/>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8705" cy="16840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292CA18" id="Retângulo 15" o:spid="_x0000_s1029" style="position:absolute;left:0;text-align:left;margin-left:5.75pt;margin-top:69.45pt;width:195pt;height:14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" filled="f" stroked="f" strokeweight="2pt">
                <v:textbox>
                  <w:txbxContent>
                    <w:p w:rsidR="00593F58" w:rsidRPr="00593F58" w:rsidRDefault="00593F58" w:rsidP="00593F58">
                      <w:pPr>
                        <w:jc w:val="center"/>
                        <w:rPr>
                          <w:lang w:val="pt-BR"/>
                        </w:rPr>
                      </w:pPr>
                      <w:r>
                        <w:rPr>
                          <w:noProof/>
                          <w:lang w:val="pt-BR" w:eastAsia="pt-BR" w:bidi="ar-SA"/>
                        </w:rPr>
                        <w:drawing>
                          <wp:inline distT="0" distB="0" distL="0" distR="0" wp14:anchorId="6A503C4A" wp14:editId="2325D081">
                            <wp:extent cx="2009775" cy="1676604"/>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8705" cy="1684054"/>
                                    </a:xfrm>
                                    <a:prstGeom prst="rect">
                                      <a:avLst/>
                                    </a:prstGeom>
                                    <a:noFill/>
                                    <a:ln>
                                      <a:noFill/>
                                    </a:ln>
                                  </pic:spPr>
                                </pic:pic>
                              </a:graphicData>
                            </a:graphic>
                          </wp:inline>
                        </w:drawing>
                      </w:r>
                    </w:p>
                  </w:txbxContent>
                </v:textbox>
              </v:rect>
            </w:pict>
          </mc:Fallback>
        </mc:AlternateContent>
      </w:r>
      <w:r w:rsidR="005B4CA6">
        <w:rPr>
          <w:sz w:val="24"/>
        </w:rPr>
        <w:t>O</w:t>
      </w:r>
      <w:r w:rsidR="005B4CA6">
        <w:rPr>
          <w:spacing w:val="-12"/>
          <w:sz w:val="24"/>
        </w:rPr>
        <w:t xml:space="preserve"> </w:t>
      </w:r>
      <w:r w:rsidR="005B4CA6">
        <w:rPr>
          <w:b/>
          <w:sz w:val="24"/>
        </w:rPr>
        <w:t>Boletim</w:t>
      </w:r>
      <w:r w:rsidR="005B4CA6">
        <w:rPr>
          <w:b/>
          <w:spacing w:val="-14"/>
          <w:sz w:val="24"/>
        </w:rPr>
        <w:t xml:space="preserve"> </w:t>
      </w:r>
      <w:r w:rsidR="005B4CA6">
        <w:rPr>
          <w:b/>
          <w:sz w:val="24"/>
        </w:rPr>
        <w:t>de</w:t>
      </w:r>
      <w:r w:rsidR="005B4CA6">
        <w:rPr>
          <w:b/>
          <w:spacing w:val="-14"/>
          <w:sz w:val="24"/>
        </w:rPr>
        <w:t xml:space="preserve"> </w:t>
      </w:r>
      <w:r w:rsidR="005B4CA6">
        <w:rPr>
          <w:b/>
          <w:sz w:val="24"/>
        </w:rPr>
        <w:t>Ética</w:t>
      </w:r>
      <w:r w:rsidR="005B4CA6">
        <w:rPr>
          <w:b/>
          <w:spacing w:val="-11"/>
          <w:sz w:val="24"/>
        </w:rPr>
        <w:t xml:space="preserve"> </w:t>
      </w:r>
      <w:r w:rsidR="005B4CA6">
        <w:rPr>
          <w:b/>
          <w:sz w:val="24"/>
        </w:rPr>
        <w:t>e</w:t>
      </w:r>
      <w:r w:rsidR="005B4CA6">
        <w:rPr>
          <w:b/>
          <w:spacing w:val="-14"/>
          <w:sz w:val="24"/>
        </w:rPr>
        <w:t xml:space="preserve"> </w:t>
      </w:r>
      <w:r w:rsidR="005B4CA6">
        <w:rPr>
          <w:b/>
          <w:sz w:val="24"/>
        </w:rPr>
        <w:t>Integridade</w:t>
      </w:r>
      <w:r w:rsidR="005B4CA6">
        <w:rPr>
          <w:b/>
          <w:spacing w:val="-11"/>
          <w:sz w:val="24"/>
        </w:rPr>
        <w:t xml:space="preserve"> </w:t>
      </w:r>
      <w:r w:rsidR="005B4CA6">
        <w:rPr>
          <w:sz w:val="24"/>
        </w:rPr>
        <w:t>deste</w:t>
      </w:r>
      <w:r w:rsidR="005B4CA6">
        <w:rPr>
          <w:spacing w:val="-13"/>
          <w:sz w:val="24"/>
        </w:rPr>
        <w:t xml:space="preserve"> </w:t>
      </w:r>
      <w:r w:rsidR="005B4CA6" w:rsidRPr="00C25B4B">
        <w:rPr>
          <w:sz w:val="24"/>
          <w:szCs w:val="24"/>
        </w:rPr>
        <w:t>mês</w:t>
      </w:r>
      <w:r w:rsidR="005B4CA6" w:rsidRPr="00C25B4B">
        <w:rPr>
          <w:spacing w:val="-13"/>
          <w:sz w:val="24"/>
          <w:szCs w:val="24"/>
        </w:rPr>
        <w:t xml:space="preserve"> </w:t>
      </w:r>
      <w:r w:rsidR="00C25B4B" w:rsidRPr="00C25B4B">
        <w:rPr>
          <w:sz w:val="24"/>
        </w:rPr>
        <w:t>destaca</w:t>
      </w:r>
      <w:r w:rsidR="00914C4F">
        <w:rPr>
          <w:sz w:val="24"/>
        </w:rPr>
        <w:t xml:space="preserve"> os</w:t>
      </w:r>
      <w:r w:rsidR="00C25B4B" w:rsidRPr="00C25B4B">
        <w:rPr>
          <w:sz w:val="24"/>
        </w:rPr>
        <w:t xml:space="preserve"> procedimentos administrativos básicos para a realização de pesquisa de preços prévia à aquisição de bens e contratação de serviços em geral pela </w:t>
      </w:r>
      <w:r w:rsidR="00914C4F">
        <w:rPr>
          <w:sz w:val="24"/>
        </w:rPr>
        <w:t>Administração Pública Municipal.</w:t>
      </w:r>
    </w:p>
    <w:p w:rsidR="00C25B4B" w:rsidRDefault="00321DFD" w:rsidP="00C25B4B">
      <w:pPr>
        <w:jc w:val="both"/>
        <w:rPr>
          <w:rFonts w:ascii="Arial" w:hAnsi="Arial" w:cs="Arial"/>
          <w:sz w:val="24"/>
          <w:szCs w:val="24"/>
        </w:rPr>
      </w:pPr>
      <w:r>
        <w:rPr>
          <w:noProof/>
          <w:lang w:val="en-US" w:eastAsia="en-US" w:bidi="ar-SA"/>
        </w:rPr>
        <mc:AlternateContent>
          <mc:Choice Requires="wpg">
            <w:drawing>
              <wp:anchor distT="0" distB="0" distL="0" distR="0" simplePos="0" relativeHeight="251669504" behindDoc="1" locked="0" layoutInCell="1" allowOverlap="1" wp14:anchorId="522A818B" wp14:editId="43B89D78">
                <wp:simplePos x="0" y="0"/>
                <wp:positionH relativeFrom="margin">
                  <wp:align>left</wp:align>
                </wp:positionH>
                <wp:positionV relativeFrom="paragraph">
                  <wp:posOffset>7381875</wp:posOffset>
                </wp:positionV>
                <wp:extent cx="6359525" cy="44450"/>
                <wp:effectExtent l="0" t="0" r="22225" b="12700"/>
                <wp:wrapTopAndBottom/>
                <wp:docPr id="4"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44450"/>
                          <a:chOff x="925" y="2197"/>
                          <a:chExt cx="10015" cy="70"/>
                        </a:xfrm>
                      </wpg:grpSpPr>
                      <wps:wsp>
                        <wps:cNvPr id="5" name="Line 50"/>
                        <wps:cNvCnPr>
                          <a:cxnSpLocks noChangeShapeType="1"/>
                        </wps:cNvCnPr>
                        <wps:spPr bwMode="auto">
                          <a:xfrm>
                            <a:off x="930" y="2232"/>
                            <a:ext cx="10005" cy="30"/>
                          </a:xfrm>
                          <a:prstGeom prst="line">
                            <a:avLst/>
                          </a:prstGeom>
                          <a:noFill/>
                          <a:ln w="6350">
                            <a:solidFill>
                              <a:srgbClr val="843B0C"/>
                            </a:solidFill>
                            <a:round/>
                            <a:headEnd/>
                            <a:tailEnd/>
                          </a:ln>
                          <a:extLst>
                            <a:ext uri="{909E8E84-426E-40DD-AFC4-6F175D3DCCD1}">
                              <a14:hiddenFill xmlns:a14="http://schemas.microsoft.com/office/drawing/2010/main">
                                <a:noFill/>
                              </a14:hiddenFill>
                            </a:ext>
                          </a:extLst>
                        </wps:spPr>
                        <wps:bodyPr/>
                      </wps:wsp>
                      <wps:wsp>
                        <wps:cNvPr id="6" name="Line 51"/>
                        <wps:cNvCnPr>
                          <a:cxnSpLocks noChangeShapeType="1"/>
                        </wps:cNvCnPr>
                        <wps:spPr bwMode="auto">
                          <a:xfrm>
                            <a:off x="930" y="2202"/>
                            <a:ext cx="10005" cy="30"/>
                          </a:xfrm>
                          <a:prstGeom prst="line">
                            <a:avLst/>
                          </a:prstGeom>
                          <a:noFill/>
                          <a:ln w="6350">
                            <a:solidFill>
                              <a:srgbClr val="843B0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071207B8" id="Group 49" o:spid="_x0000_s1026" style="position:absolute;margin-left:0;margin-top:581.25pt;width:500.75pt;height:3.5pt;z-index:-251646976;mso-wrap-distance-left:0;mso-wrap-distance-right:0;mso-position-horizontal:left;mso-position-horizontal-relative:margin" coordorigin="925,2197" coordsize="1001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">
                <v:line id="Line 50" o:spid="_x0000_s1027" style="position:absolute;visibility:visible;mso-wrap-style:square" from="930,2232" to="10935,2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" strokecolor="#843b0c" strokeweight=".5pt"/>
                <v:line id="Line 51" o:spid="_x0000_s1028" style="position:absolute;visibility:visible;mso-wrap-style:square" from="930,2202" to="10935,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" strokecolor="#843b0c" strokeweight=".5pt"/>
                <w10:wrap type="topAndBottom" anchorx="margin"/>
              </v:group>
            </w:pict>
          </mc:Fallback>
        </mc:AlternateContent>
      </w:r>
    </w:p>
    <w:p w:rsidR="00397D90" w:rsidRPr="00397D90" w:rsidRDefault="00397D90" w:rsidP="00C25B4B">
      <w:pPr>
        <w:spacing w:before="52" w:line="264" w:lineRule="auto"/>
        <w:ind w:left="109" w:right="112"/>
        <w:rPr>
          <w:sz w:val="14"/>
        </w:rPr>
      </w:pPr>
    </w:p>
    <w:p w:rsidR="001D39C2" w:rsidRPr="00EF0A07" w:rsidRDefault="00032156" w:rsidP="00EF0A07">
      <w:pPr>
        <w:spacing w:before="64" w:line="220" w:lineRule="exact"/>
        <w:ind w:left="-284" w:right="-176" w:firstLine="284"/>
        <w:jc w:val="center"/>
        <w:rPr>
          <w:b/>
          <w:color w:val="984806" w:themeColor="accent6" w:themeShade="80"/>
          <w:sz w:val="28"/>
          <w:szCs w:val="28"/>
        </w:rPr>
      </w:pPr>
      <w:r w:rsidRPr="00EF0A07">
        <w:rPr>
          <w:b/>
          <w:color w:val="984806" w:themeColor="accent6" w:themeShade="80"/>
          <w:sz w:val="28"/>
          <w:szCs w:val="28"/>
        </w:rPr>
        <w:t>N</w:t>
      </w:r>
      <w:r w:rsidR="009F1E24" w:rsidRPr="00EF0A07">
        <w:rPr>
          <w:b/>
          <w:noProof/>
          <w:color w:val="984806" w:themeColor="accent6" w:themeShade="80"/>
          <w:sz w:val="28"/>
          <w:szCs w:val="28"/>
          <w:lang w:val="en-US" w:eastAsia="en-US" w:bidi="ar-SA"/>
        </w:rPr>
        <mc:AlternateContent>
          <mc:Choice Requires="wpg">
            <w:drawing>
              <wp:anchor distT="0" distB="0" distL="0" distR="0" simplePos="0" relativeHeight="251671552" behindDoc="1" locked="0" layoutInCell="1" allowOverlap="1" wp14:anchorId="5AFAD01D" wp14:editId="630ED388">
                <wp:simplePos x="0" y="0"/>
                <wp:positionH relativeFrom="page">
                  <wp:posOffset>473710</wp:posOffset>
                </wp:positionH>
                <wp:positionV relativeFrom="paragraph">
                  <wp:posOffset>295910</wp:posOffset>
                </wp:positionV>
                <wp:extent cx="6359525" cy="44450"/>
                <wp:effectExtent l="0" t="0" r="0" b="0"/>
                <wp:wrapTopAndBottom/>
                <wp:docPr id="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44450"/>
                          <a:chOff x="925" y="2197"/>
                          <a:chExt cx="10015" cy="70"/>
                        </a:xfrm>
                      </wpg:grpSpPr>
                      <wps:wsp>
                        <wps:cNvPr id="2" name="Line 53"/>
                        <wps:cNvCnPr>
                          <a:cxnSpLocks noChangeShapeType="1"/>
                        </wps:cNvCnPr>
                        <wps:spPr bwMode="auto">
                          <a:xfrm>
                            <a:off x="930" y="2232"/>
                            <a:ext cx="10005" cy="30"/>
                          </a:xfrm>
                          <a:prstGeom prst="line">
                            <a:avLst/>
                          </a:prstGeom>
                          <a:noFill/>
                          <a:ln w="6350">
                            <a:solidFill>
                              <a:srgbClr val="843B0C"/>
                            </a:solidFill>
                            <a:round/>
                            <a:headEnd/>
                            <a:tailEnd/>
                          </a:ln>
                          <a:extLst>
                            <a:ext uri="{909E8E84-426E-40DD-AFC4-6F175D3DCCD1}">
                              <a14:hiddenFill xmlns:a14="http://schemas.microsoft.com/office/drawing/2010/main">
                                <a:noFill/>
                              </a14:hiddenFill>
                            </a:ext>
                          </a:extLst>
                        </wps:spPr>
                        <wps:bodyPr/>
                      </wps:wsp>
                      <wps:wsp>
                        <wps:cNvPr id="3" name="Line 54"/>
                        <wps:cNvCnPr>
                          <a:cxnSpLocks noChangeShapeType="1"/>
                        </wps:cNvCnPr>
                        <wps:spPr bwMode="auto">
                          <a:xfrm>
                            <a:off x="930" y="2202"/>
                            <a:ext cx="10005" cy="30"/>
                          </a:xfrm>
                          <a:prstGeom prst="line">
                            <a:avLst/>
                          </a:prstGeom>
                          <a:noFill/>
                          <a:ln w="6350">
                            <a:solidFill>
                              <a:srgbClr val="843B0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5756134C" id="Group 52" o:spid="_x0000_s1026" style="position:absolute;margin-left:37.3pt;margin-top:23.3pt;width:500.75pt;height:3.5pt;z-index:-251644928;mso-wrap-distance-left:0;mso-wrap-distance-right:0;mso-position-horizontal-relative:page" coordorigin="925,2197" coordsize="1001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">
                <v:line id="Line 53" o:spid="_x0000_s1027" style="position:absolute;visibility:visible;mso-wrap-style:square" from="930,2232" to="10935,2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" strokecolor="#843b0c" strokeweight=".5pt"/>
                <v:line id="Line 54" o:spid="_x0000_s1028" style="position:absolute;visibility:visible;mso-wrap-style:square" from="930,2202" to="10935,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" strokecolor="#843b0c" strokeweight=".5pt"/>
                <w10:wrap type="topAndBottom" anchorx="page"/>
              </v:group>
            </w:pict>
          </mc:Fallback>
        </mc:AlternateContent>
      </w:r>
      <w:r w:rsidRPr="00EF0A07">
        <w:rPr>
          <w:b/>
          <w:color w:val="984806" w:themeColor="accent6" w:themeShade="80"/>
          <w:sz w:val="28"/>
          <w:szCs w:val="28"/>
        </w:rPr>
        <w:t>ão tenham dúvidas que 2021 será um ano totalmente abençoado! Feliz ano novo!</w:t>
      </w:r>
    </w:p>
    <w:sectPr w:rsidR="001D39C2" w:rsidRPr="00EF0A07" w:rsidSect="009F1E24">
      <w:type w:val="continuous"/>
      <w:pgSz w:w="11910" w:h="16840"/>
      <w:pgMar w:top="0" w:right="1137"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Script">
    <w:altName w:val="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94218"/>
    <w:multiLevelType w:val="hybridMultilevel"/>
    <w:tmpl w:val="A8FAEB76"/>
    <w:lvl w:ilvl="0" w:tplc="9FAADC78">
      <w:start w:val="1"/>
      <w:numFmt w:val="upperRoman"/>
      <w:lvlText w:val="%1"/>
      <w:lvlJc w:val="left"/>
      <w:pPr>
        <w:ind w:left="144" w:hanging="94"/>
      </w:pPr>
      <w:rPr>
        <w:rFonts w:ascii="Calibri" w:eastAsia="Calibri" w:hAnsi="Calibri" w:cs="Calibri" w:hint="default"/>
        <w:b/>
        <w:bCs/>
        <w:w w:val="99"/>
        <w:sz w:val="19"/>
        <w:szCs w:val="19"/>
        <w:lang w:val="pt-PT" w:eastAsia="pt-PT" w:bidi="pt-PT"/>
      </w:rPr>
    </w:lvl>
    <w:lvl w:ilvl="1" w:tplc="AC0CC3F4">
      <w:numFmt w:val="bullet"/>
      <w:lvlText w:val="•"/>
      <w:lvlJc w:val="left"/>
      <w:pPr>
        <w:ind w:left="746" w:hanging="94"/>
      </w:pPr>
      <w:rPr>
        <w:rFonts w:hint="default"/>
        <w:lang w:val="pt-PT" w:eastAsia="pt-PT" w:bidi="pt-PT"/>
      </w:rPr>
    </w:lvl>
    <w:lvl w:ilvl="2" w:tplc="DC38F7E6">
      <w:numFmt w:val="bullet"/>
      <w:lvlText w:val="•"/>
      <w:lvlJc w:val="left"/>
      <w:pPr>
        <w:ind w:left="1352" w:hanging="94"/>
      </w:pPr>
      <w:rPr>
        <w:rFonts w:hint="default"/>
        <w:lang w:val="pt-PT" w:eastAsia="pt-PT" w:bidi="pt-PT"/>
      </w:rPr>
    </w:lvl>
    <w:lvl w:ilvl="3" w:tplc="FA7E4448">
      <w:numFmt w:val="bullet"/>
      <w:lvlText w:val="•"/>
      <w:lvlJc w:val="left"/>
      <w:pPr>
        <w:ind w:left="1958" w:hanging="94"/>
      </w:pPr>
      <w:rPr>
        <w:rFonts w:hint="default"/>
        <w:lang w:val="pt-PT" w:eastAsia="pt-PT" w:bidi="pt-PT"/>
      </w:rPr>
    </w:lvl>
    <w:lvl w:ilvl="4" w:tplc="E806AF86">
      <w:numFmt w:val="bullet"/>
      <w:lvlText w:val="•"/>
      <w:lvlJc w:val="left"/>
      <w:pPr>
        <w:ind w:left="2565" w:hanging="94"/>
      </w:pPr>
      <w:rPr>
        <w:rFonts w:hint="default"/>
        <w:lang w:val="pt-PT" w:eastAsia="pt-PT" w:bidi="pt-PT"/>
      </w:rPr>
    </w:lvl>
    <w:lvl w:ilvl="5" w:tplc="156C13C8">
      <w:numFmt w:val="bullet"/>
      <w:lvlText w:val="•"/>
      <w:lvlJc w:val="left"/>
      <w:pPr>
        <w:ind w:left="3171" w:hanging="94"/>
      </w:pPr>
      <w:rPr>
        <w:rFonts w:hint="default"/>
        <w:lang w:val="pt-PT" w:eastAsia="pt-PT" w:bidi="pt-PT"/>
      </w:rPr>
    </w:lvl>
    <w:lvl w:ilvl="6" w:tplc="50F64760">
      <w:numFmt w:val="bullet"/>
      <w:lvlText w:val="•"/>
      <w:lvlJc w:val="left"/>
      <w:pPr>
        <w:ind w:left="3777" w:hanging="94"/>
      </w:pPr>
      <w:rPr>
        <w:rFonts w:hint="default"/>
        <w:lang w:val="pt-PT" w:eastAsia="pt-PT" w:bidi="pt-PT"/>
      </w:rPr>
    </w:lvl>
    <w:lvl w:ilvl="7" w:tplc="ADD0B96C">
      <w:numFmt w:val="bullet"/>
      <w:lvlText w:val="•"/>
      <w:lvlJc w:val="left"/>
      <w:pPr>
        <w:ind w:left="4384" w:hanging="94"/>
      </w:pPr>
      <w:rPr>
        <w:rFonts w:hint="default"/>
        <w:lang w:val="pt-PT" w:eastAsia="pt-PT" w:bidi="pt-PT"/>
      </w:rPr>
    </w:lvl>
    <w:lvl w:ilvl="8" w:tplc="DDD0F338">
      <w:numFmt w:val="bullet"/>
      <w:lvlText w:val="•"/>
      <w:lvlJc w:val="left"/>
      <w:pPr>
        <w:ind w:left="4990" w:hanging="94"/>
      </w:pPr>
      <w:rPr>
        <w:rFonts w:hint="default"/>
        <w:lang w:val="pt-PT" w:eastAsia="pt-PT" w:bidi="pt-P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9C2"/>
    <w:rsid w:val="00032156"/>
    <w:rsid w:val="0004126A"/>
    <w:rsid w:val="000414EC"/>
    <w:rsid w:val="001104D2"/>
    <w:rsid w:val="001B1CAA"/>
    <w:rsid w:val="001D39C2"/>
    <w:rsid w:val="00321DFD"/>
    <w:rsid w:val="00397D90"/>
    <w:rsid w:val="004B5779"/>
    <w:rsid w:val="00593F58"/>
    <w:rsid w:val="005B4CA6"/>
    <w:rsid w:val="0074753A"/>
    <w:rsid w:val="007D6BA1"/>
    <w:rsid w:val="00914C4F"/>
    <w:rsid w:val="0095395B"/>
    <w:rsid w:val="009E7C03"/>
    <w:rsid w:val="009F1E24"/>
    <w:rsid w:val="00BD3F9D"/>
    <w:rsid w:val="00C25B4B"/>
    <w:rsid w:val="00EF0A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344A65-FC66-47D2-A184-DF0B0D89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customStyle="1" w:styleId="CorpodetextoChar">
    <w:name w:val="Corpo de texto Char"/>
    <w:basedOn w:val="Fontepargpadro"/>
    <w:link w:val="Corpodetexto"/>
    <w:uiPriority w:val="1"/>
    <w:rsid w:val="00397D90"/>
    <w:rPr>
      <w:rFonts w:ascii="Calibri" w:eastAsia="Calibri" w:hAnsi="Calibri" w:cs="Calibri"/>
      <w:sz w:val="20"/>
      <w:szCs w:val="20"/>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3.png"/><Relationship Id="rId12" Type="http://schemas.microsoft.com/office/2007/relationships/hdphoto" Target="media/hdphoto10.wd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0.png"/><Relationship Id="rId5" Type="http://schemas.openxmlformats.org/officeDocument/2006/relationships/image" Target="media/image1.png"/><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6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388</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de Oliveira Espindola</dc:creator>
  <cp:lastModifiedBy>Carla Arese</cp:lastModifiedBy>
  <cp:revision>2</cp:revision>
  <cp:lastPrinted>2021-01-05T05:08:00Z</cp:lastPrinted>
  <dcterms:created xsi:type="dcterms:W3CDTF">2021-01-05T13:44:00Z</dcterms:created>
  <dcterms:modified xsi:type="dcterms:W3CDTF">2021-01-05T13:44:00Z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2019-11-01T00:00:00Z</vt:filetime>
  </property>
  <property fmtid="{D5CDD505-2E9C-101B-9397-08002B2CF9AE}" pid="3" name="Creator">
    <vt:lpwstr>Microsoft® Word para Office 365</vt:lpwstr>
  </property>
  <property fmtid="{D5CDD505-2E9C-101B-9397-08002B2CF9AE}" pid="4" name="LastSaved">
    <vt:filetime>2021-01-04T00:00:00Z</vt:filetime>
  </property>
</Properties>
</file>