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468D7E" w14:textId="05CFD49A" w:rsidR="00CD3B25" w:rsidRDefault="00376033" w:rsidP="00CF2546">
      <w:pPr>
        <w:pStyle w:val="Ttulo"/>
        <w:jc w:val="center"/>
      </w:pPr>
      <w:r>
        <w:rPr>
          <w:noProof/>
        </w:rPr>
        <w:pict w14:anchorId="28F8189F"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2" o:spid="_x0000_s1026" type="#_x0000_t202" style="position:absolute;left:0;text-align:left;margin-left:369.45pt;margin-top:-46.6pt;width:62pt;height:50.15pt;z-index:251658240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" filled="f" stroked="f">
            <v:textbox style="mso-next-textbox:#Caixa de Texto 2">
              <w:txbxContent>
                <w:p w14:paraId="2F83B66C" w14:textId="77777777" w:rsidR="00BD64DA" w:rsidRDefault="002B4AD1" w:rsidP="00BD64DA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0"/>
                    </w:rPr>
                  </w:pPr>
                  <w:r w:rsidRPr="00BD64DA">
                    <w:rPr>
                      <w:b/>
                      <w:sz w:val="24"/>
                      <w:szCs w:val="20"/>
                    </w:rPr>
                    <w:t>ANO</w:t>
                  </w:r>
                  <w:r w:rsidR="00BD64DA" w:rsidRPr="00BD64DA">
                    <w:rPr>
                      <w:b/>
                      <w:sz w:val="24"/>
                      <w:szCs w:val="20"/>
                    </w:rPr>
                    <w:t xml:space="preserve"> 3</w:t>
                  </w:r>
                </w:p>
                <w:p w14:paraId="6AFA1623" w14:textId="58A5C565" w:rsidR="004B14DA" w:rsidRPr="00BD64DA" w:rsidRDefault="00BD64DA" w:rsidP="00BD64DA">
                  <w:pPr>
                    <w:spacing w:after="0" w:line="240" w:lineRule="auto"/>
                    <w:jc w:val="center"/>
                    <w:rPr>
                      <w:rFonts w:eastAsia="Arial" w:cs="Arial"/>
                      <w:b/>
                      <w:sz w:val="24"/>
                      <w:szCs w:val="20"/>
                      <w:lang w:eastAsia="ja-JP"/>
                    </w:rPr>
                  </w:pPr>
                  <w:r>
                    <w:rPr>
                      <w:b/>
                      <w:sz w:val="24"/>
                      <w:szCs w:val="20"/>
                    </w:rPr>
                    <w:t>N°</w:t>
                  </w:r>
                  <w:r w:rsidR="00B76157">
                    <w:rPr>
                      <w:b/>
                      <w:sz w:val="24"/>
                      <w:szCs w:val="20"/>
                    </w:rPr>
                    <w:t xml:space="preserve"> </w:t>
                  </w:r>
                  <w:r w:rsidR="00077FE3">
                    <w:rPr>
                      <w:b/>
                      <w:sz w:val="24"/>
                      <w:szCs w:val="20"/>
                    </w:rPr>
                    <w:t>1</w:t>
                  </w:r>
                  <w:r w:rsidR="00B84DAE">
                    <w:rPr>
                      <w:b/>
                      <w:sz w:val="24"/>
                      <w:szCs w:val="20"/>
                    </w:rPr>
                    <w:t>2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 w14:anchorId="50D558A3">
          <v:oval id="Elipse 8" o:spid="_x0000_s1035" style="position:absolute;left:0;text-align:left;margin-left:376.2pt;margin-top:-52.5pt;width:47.25pt;height:47.25pt;z-index:251657216;visibility:visible;mso-position-horizontal-relative:margin;mso-width-relative:margin;mso-height-relative:margin;v-text-anchor:middle" filled="f" fillcolor="#2e74b5 [2408]" strokecolor="#ed7d31 [3205]" strokeweight="1pt">
            <v:stroke joinstyle="miter"/>
            <v:path arrowok="t"/>
            <w10:wrap anchorx="margin"/>
          </v:oval>
        </w:pict>
      </w:r>
      <w:bookmarkStart w:id="0" w:name="_Hlk522531510"/>
      <w:bookmarkEnd w:id="0"/>
      <w:r w:rsidR="00CD3B25" w:rsidRPr="00B7255D">
        <w:t xml:space="preserve">INFORME </w:t>
      </w:r>
      <w:r w:rsidR="003A7650">
        <w:t xml:space="preserve">DA </w:t>
      </w:r>
      <w:r w:rsidR="00CD3B25" w:rsidRPr="00B7255D">
        <w:t>C</w:t>
      </w:r>
      <w:r w:rsidR="003A7650">
        <w:t xml:space="preserve">ONTROLADORIA </w:t>
      </w:r>
      <w:r w:rsidR="00CD3B25" w:rsidRPr="00B7255D">
        <w:t>G</w:t>
      </w:r>
      <w:r w:rsidR="003A7650">
        <w:t>ERAL DO</w:t>
      </w:r>
      <w:r w:rsidR="00C0319E">
        <w:t xml:space="preserve"> </w:t>
      </w:r>
      <w:r w:rsidR="00CD3B25" w:rsidRPr="00B7255D">
        <w:t>M</w:t>
      </w:r>
      <w:r w:rsidR="003A7650">
        <w:t>UNICÍPIO</w:t>
      </w:r>
      <w:r w:rsidR="00C0319E">
        <w:t xml:space="preserve"> </w:t>
      </w:r>
      <w:r w:rsidR="003A7650">
        <w:t>DE</w:t>
      </w:r>
      <w:r w:rsidR="00CD3B25" w:rsidRPr="00B7255D">
        <w:t xml:space="preserve"> NITERÓI</w:t>
      </w:r>
    </w:p>
    <w:p w14:paraId="78AF05D8" w14:textId="265A241D" w:rsidR="00565A13" w:rsidRDefault="00B84DAE" w:rsidP="00AA4567">
      <w:pPr>
        <w:spacing w:after="0"/>
        <w:jc w:val="right"/>
        <w:rPr>
          <w:sz w:val="36"/>
        </w:rPr>
      </w:pPr>
      <w:r>
        <w:rPr>
          <w:sz w:val="36"/>
        </w:rPr>
        <w:t>Dezem</w:t>
      </w:r>
      <w:r w:rsidR="00B76157">
        <w:rPr>
          <w:sz w:val="36"/>
        </w:rPr>
        <w:t>br</w:t>
      </w:r>
      <w:r w:rsidR="002B4AD1">
        <w:rPr>
          <w:sz w:val="36"/>
        </w:rPr>
        <w:t>o</w:t>
      </w:r>
      <w:r w:rsidR="00C91705">
        <w:rPr>
          <w:sz w:val="36"/>
        </w:rPr>
        <w:t xml:space="preserve"> 2020</w:t>
      </w:r>
    </w:p>
    <w:p w14:paraId="6D801EF6" w14:textId="5CBBE407" w:rsidR="007A129D" w:rsidRDefault="007A129D" w:rsidP="00CF2546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eastAsia="MS Mincho" w:hAnsiTheme="minorHAnsi" w:cstheme="minorBidi"/>
          <w:lang w:eastAsia="en-US"/>
        </w:rPr>
        <w:sectPr w:rsidR="007A129D" w:rsidSect="001C02D0">
          <w:headerReference w:type="default" r:id="rId8"/>
          <w:footerReference w:type="default" r:id="rId9"/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507E0CB2" w14:textId="77777777" w:rsidR="00611A03" w:rsidRDefault="00611A03" w:rsidP="000E2840">
      <w:pPr>
        <w:tabs>
          <w:tab w:val="left" w:pos="1740"/>
        </w:tabs>
        <w:spacing w:after="0" w:line="276" w:lineRule="auto"/>
        <w:jc w:val="both"/>
        <w:rPr>
          <w:sz w:val="12"/>
          <w:szCs w:val="12"/>
        </w:rPr>
      </w:pPr>
    </w:p>
    <w:p w14:paraId="0E162AD0" w14:textId="77777777" w:rsidR="00611A03" w:rsidRDefault="00611A03" w:rsidP="000E2840">
      <w:pPr>
        <w:tabs>
          <w:tab w:val="left" w:pos="1740"/>
        </w:tabs>
        <w:spacing w:after="0" w:line="276" w:lineRule="auto"/>
        <w:jc w:val="both"/>
        <w:rPr>
          <w:sz w:val="12"/>
          <w:szCs w:val="12"/>
        </w:rPr>
      </w:pPr>
    </w:p>
    <w:p w14:paraId="3F2B122F" w14:textId="004F3A04" w:rsidR="00611A03" w:rsidRDefault="00611A03" w:rsidP="000E2840">
      <w:pPr>
        <w:tabs>
          <w:tab w:val="left" w:pos="1740"/>
        </w:tabs>
        <w:spacing w:after="0" w:line="276" w:lineRule="auto"/>
        <w:jc w:val="both"/>
        <w:rPr>
          <w:sz w:val="12"/>
          <w:szCs w:val="12"/>
        </w:rPr>
      </w:pPr>
    </w:p>
    <w:p w14:paraId="39934AB7" w14:textId="60861328" w:rsidR="00611A03" w:rsidRDefault="00611A03" w:rsidP="000E2840">
      <w:pPr>
        <w:tabs>
          <w:tab w:val="left" w:pos="1740"/>
        </w:tabs>
        <w:spacing w:after="0" w:line="276" w:lineRule="auto"/>
        <w:jc w:val="both"/>
        <w:rPr>
          <w:sz w:val="12"/>
          <w:szCs w:val="12"/>
        </w:rPr>
      </w:pPr>
    </w:p>
    <w:p w14:paraId="086455AA" w14:textId="0396082C" w:rsidR="00845930" w:rsidRPr="008B28B0" w:rsidRDefault="00845930" w:rsidP="008B28B0">
      <w:pPr>
        <w:tabs>
          <w:tab w:val="left" w:pos="1740"/>
        </w:tabs>
        <w:spacing w:after="0" w:line="276" w:lineRule="auto"/>
        <w:jc w:val="both"/>
        <w:rPr>
          <w:rFonts w:cs="Segoe UI Historic"/>
          <w:color w:val="050505"/>
          <w:sz w:val="16"/>
          <w:szCs w:val="16"/>
          <w:shd w:val="clear" w:color="auto" w:fill="FFFFFF"/>
        </w:rPr>
      </w:pPr>
    </w:p>
    <w:p w14:paraId="2D2E5777" w14:textId="77777777" w:rsidR="00A44C6B" w:rsidRDefault="00A44C6B" w:rsidP="00870B02">
      <w:pPr>
        <w:spacing w:after="0" w:line="240" w:lineRule="auto"/>
        <w:jc w:val="both"/>
        <w:rPr>
          <w:rFonts w:cs="Segoe UI Historic"/>
          <w:color w:val="050505"/>
          <w:sz w:val="24"/>
          <w:szCs w:val="24"/>
          <w:shd w:val="clear" w:color="auto" w:fill="FFFFFF"/>
        </w:rPr>
        <w:sectPr w:rsidR="00A44C6B" w:rsidSect="009D1743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302905F3" w14:textId="77777777" w:rsidR="00B84DAE" w:rsidRDefault="00B84DAE" w:rsidP="00611A03">
      <w:pPr>
        <w:spacing w:after="0" w:line="240" w:lineRule="auto"/>
        <w:jc w:val="both"/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</w:p>
    <w:p w14:paraId="1C5D1AF5" w14:textId="77777777" w:rsidR="00B84DAE" w:rsidRDefault="00B84DAE" w:rsidP="00611A03">
      <w:pPr>
        <w:spacing w:after="0" w:line="240" w:lineRule="auto"/>
        <w:jc w:val="both"/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</w:p>
    <w:p w14:paraId="3B30D44D" w14:textId="77777777" w:rsidR="00B84DAE" w:rsidRDefault="00B84DAE" w:rsidP="00611A03">
      <w:pPr>
        <w:spacing w:after="0" w:line="240" w:lineRule="auto"/>
        <w:jc w:val="both"/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</w:p>
    <w:p w14:paraId="439FE7B8" w14:textId="77777777" w:rsidR="00B84DAE" w:rsidRDefault="00B84DAE" w:rsidP="00611A03">
      <w:pPr>
        <w:spacing w:after="0" w:line="240" w:lineRule="auto"/>
        <w:jc w:val="both"/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</w:p>
    <w:p w14:paraId="756C0379" w14:textId="77777777" w:rsidR="00B84DAE" w:rsidRDefault="00B84DAE" w:rsidP="00611A03">
      <w:pPr>
        <w:spacing w:after="0" w:line="240" w:lineRule="auto"/>
        <w:jc w:val="both"/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</w:p>
    <w:p w14:paraId="3D3ADC45" w14:textId="77777777" w:rsidR="00B84DAE" w:rsidRDefault="00B84DAE" w:rsidP="00611A03">
      <w:pPr>
        <w:spacing w:after="0" w:line="240" w:lineRule="auto"/>
        <w:jc w:val="both"/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</w:p>
    <w:p w14:paraId="0CD7FF0E" w14:textId="77777777" w:rsidR="00B84DAE" w:rsidRDefault="00B84DAE" w:rsidP="00611A03">
      <w:pPr>
        <w:spacing w:after="0" w:line="240" w:lineRule="auto"/>
        <w:jc w:val="both"/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</w:p>
    <w:p w14:paraId="708D8E82" w14:textId="77777777" w:rsidR="00B84DAE" w:rsidRDefault="00B84DAE" w:rsidP="00611A03">
      <w:pPr>
        <w:spacing w:after="0" w:line="240" w:lineRule="auto"/>
        <w:jc w:val="both"/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</w:p>
    <w:p w14:paraId="170D49FD" w14:textId="77777777" w:rsidR="00B84DAE" w:rsidRDefault="00B84DAE" w:rsidP="00611A03">
      <w:pPr>
        <w:spacing w:after="0" w:line="240" w:lineRule="auto"/>
        <w:jc w:val="both"/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</w:p>
    <w:p w14:paraId="62590805" w14:textId="3F1E57F3" w:rsidR="00B84DAE" w:rsidRDefault="00B84DAE" w:rsidP="00611A03">
      <w:pPr>
        <w:spacing w:after="0" w:line="240" w:lineRule="auto"/>
        <w:jc w:val="both"/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</w:p>
    <w:p w14:paraId="0A20CB57" w14:textId="272575B7" w:rsidR="00B84DAE" w:rsidRDefault="00B84DAE" w:rsidP="00611A03">
      <w:pPr>
        <w:spacing w:after="0" w:line="240" w:lineRule="auto"/>
        <w:jc w:val="both"/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</w:p>
    <w:p w14:paraId="6321AE4B" w14:textId="1E2851A8" w:rsidR="00B84DAE" w:rsidRDefault="00B84DAE" w:rsidP="00611A03">
      <w:pPr>
        <w:spacing w:after="0" w:line="240" w:lineRule="auto"/>
        <w:jc w:val="both"/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</w:p>
    <w:p w14:paraId="0BD16EC7" w14:textId="7C938C79" w:rsidR="00B84DAE" w:rsidRDefault="00B84DAE" w:rsidP="00611A03">
      <w:pPr>
        <w:spacing w:after="0" w:line="240" w:lineRule="auto"/>
        <w:jc w:val="both"/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</w:p>
    <w:p w14:paraId="43810966" w14:textId="4852693E" w:rsidR="00B84DAE" w:rsidRDefault="00B84DAE" w:rsidP="00611A03">
      <w:pPr>
        <w:spacing w:after="0" w:line="240" w:lineRule="auto"/>
        <w:jc w:val="both"/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</w:p>
    <w:p w14:paraId="1C9C4B8A" w14:textId="330AA2B5" w:rsidR="00B84DAE" w:rsidRDefault="00B84DAE" w:rsidP="00611A03">
      <w:pPr>
        <w:spacing w:after="0" w:line="240" w:lineRule="auto"/>
        <w:jc w:val="both"/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</w:p>
    <w:p w14:paraId="3A10CEB9" w14:textId="31D7684C" w:rsidR="00B84DAE" w:rsidRDefault="00B84DAE" w:rsidP="00611A03">
      <w:pPr>
        <w:spacing w:after="0" w:line="240" w:lineRule="auto"/>
        <w:jc w:val="both"/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</w:p>
    <w:p w14:paraId="2FC90453" w14:textId="4DB7C063" w:rsidR="00B84DAE" w:rsidRDefault="00B84DAE" w:rsidP="00611A03">
      <w:pPr>
        <w:spacing w:after="0" w:line="240" w:lineRule="auto"/>
        <w:jc w:val="both"/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</w:p>
    <w:p w14:paraId="1D5C86CF" w14:textId="01AC7BCF" w:rsidR="00B84DAE" w:rsidRDefault="00B84DAE" w:rsidP="00611A03">
      <w:pPr>
        <w:spacing w:after="0" w:line="240" w:lineRule="auto"/>
        <w:jc w:val="both"/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</w:p>
    <w:p w14:paraId="5116680D" w14:textId="74EE463B" w:rsidR="00B84DAE" w:rsidRDefault="00B84DAE" w:rsidP="00611A03">
      <w:pPr>
        <w:spacing w:after="0" w:line="240" w:lineRule="auto"/>
        <w:jc w:val="both"/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</w:p>
    <w:p w14:paraId="6D69D529" w14:textId="5EFA487F" w:rsidR="00B84DAE" w:rsidRDefault="00B84DAE" w:rsidP="00611A03">
      <w:pPr>
        <w:spacing w:after="0" w:line="240" w:lineRule="auto"/>
        <w:jc w:val="both"/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</w:p>
    <w:p w14:paraId="3B0ABF37" w14:textId="3CFFF287" w:rsidR="00B84DAE" w:rsidRDefault="00B84DAE" w:rsidP="00611A03">
      <w:pPr>
        <w:spacing w:after="0" w:line="240" w:lineRule="auto"/>
        <w:jc w:val="both"/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  <w:r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45952" behindDoc="0" locked="0" layoutInCell="1" allowOverlap="1" wp14:anchorId="69FEFEAB" wp14:editId="52F8692D">
            <wp:simplePos x="0" y="0"/>
            <wp:positionH relativeFrom="column">
              <wp:posOffset>-18415</wp:posOffset>
            </wp:positionH>
            <wp:positionV relativeFrom="paragraph">
              <wp:posOffset>25400</wp:posOffset>
            </wp:positionV>
            <wp:extent cx="5578475" cy="2790825"/>
            <wp:effectExtent l="0" t="0" r="0" b="0"/>
            <wp:wrapNone/>
            <wp:docPr id="5" name="Imagem 5" descr="Uma imagem contendo Interface gráfica do usuári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m infme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13" b="24962"/>
                    <a:stretch/>
                  </pic:blipFill>
                  <pic:spPr bwMode="auto">
                    <a:xfrm>
                      <a:off x="0" y="0"/>
                      <a:ext cx="5578475" cy="2790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6ABF31" w14:textId="4035AE7E" w:rsidR="00B84DAE" w:rsidRDefault="00B84DAE" w:rsidP="00611A03">
      <w:pPr>
        <w:spacing w:after="0" w:line="240" w:lineRule="auto"/>
        <w:jc w:val="both"/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</w:p>
    <w:p w14:paraId="6673DCA1" w14:textId="05E409EC" w:rsidR="00B84DAE" w:rsidRDefault="00B84DAE" w:rsidP="00611A03">
      <w:pPr>
        <w:spacing w:after="0" w:line="240" w:lineRule="auto"/>
        <w:jc w:val="both"/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</w:p>
    <w:p w14:paraId="185D58C3" w14:textId="5022E2E4" w:rsidR="00B84DAE" w:rsidRDefault="00B84DAE" w:rsidP="00611A03">
      <w:pPr>
        <w:spacing w:after="0" w:line="240" w:lineRule="auto"/>
        <w:jc w:val="both"/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</w:p>
    <w:p w14:paraId="65672B8E" w14:textId="41FEC18D" w:rsidR="00B84DAE" w:rsidRDefault="00B84DAE" w:rsidP="00611A03">
      <w:pPr>
        <w:spacing w:after="0" w:line="240" w:lineRule="auto"/>
        <w:jc w:val="both"/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</w:p>
    <w:p w14:paraId="65540554" w14:textId="635D4FD0" w:rsidR="00B84DAE" w:rsidRDefault="00B84DAE" w:rsidP="00611A03">
      <w:pPr>
        <w:spacing w:after="0" w:line="240" w:lineRule="auto"/>
        <w:jc w:val="both"/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</w:p>
    <w:p w14:paraId="0DCBD8C6" w14:textId="2E1C308A" w:rsidR="00B84DAE" w:rsidRDefault="00376033" w:rsidP="00611A03">
      <w:pPr>
        <w:spacing w:after="0" w:line="240" w:lineRule="auto"/>
        <w:jc w:val="both"/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  <w:r>
        <w:rPr>
          <w:rFonts w:ascii="Segoe UI Historic" w:hAnsi="Segoe UI Historic" w:cs="Segoe UI Historic"/>
          <w:noProof/>
          <w:color w:val="050505"/>
          <w:sz w:val="23"/>
          <w:szCs w:val="23"/>
        </w:rPr>
        <w:pict w14:anchorId="3D17911D">
          <v:shape id="_x0000_s1075" type="#_x0000_t202" style="position:absolute;left:0;text-align:left;margin-left:-226.6pt;margin-top:-92.45pt;width:427.9pt;height:292.35pt;z-index:251664384;mso-position-horizontal:absolute;mso-position-vertical:absolute;mso-width-relative:margin;mso-height-relative:margin" filled="f" strokecolor="#ed7d31 [3205]" strokeweight="2.5pt">
            <v:stroke dashstyle="dash"/>
            <v:textbox inset="4.5mm,4.3mm,4.5mm,4.3mm">
              <w:txbxContent>
                <w:p w14:paraId="3F3913F7" w14:textId="77777777" w:rsidR="00B84DAE" w:rsidRPr="00E3420C" w:rsidRDefault="00B84DAE" w:rsidP="00B84DAE">
                  <w:pPr>
                    <w:spacing w:line="240" w:lineRule="auto"/>
                    <w:jc w:val="both"/>
                    <w:textAlignment w:val="baseline"/>
                    <w:rPr>
                      <w:rFonts w:ascii="Calibri" w:hAnsi="Calibri"/>
                      <w:sz w:val="24"/>
                      <w:szCs w:val="24"/>
                    </w:rPr>
                  </w:pPr>
                  <w:r w:rsidRPr="00E3420C">
                    <w:rPr>
                      <w:rFonts w:ascii="Calibri" w:hAnsi="Calibri"/>
                      <w:sz w:val="24"/>
                      <w:szCs w:val="24"/>
                    </w:rPr>
                    <w:t xml:space="preserve">Fechamos o ano com o projeto 'Identidade' através da análise dos campos pessoal, social e identidade no trabalho dos servidores atuantes na CGM. </w:t>
                  </w:r>
                </w:p>
                <w:p w14:paraId="0BBFB2BD" w14:textId="77777777" w:rsidR="00B84DAE" w:rsidRPr="00E3420C" w:rsidRDefault="00B84DAE" w:rsidP="00B84DAE">
                  <w:pPr>
                    <w:spacing w:line="240" w:lineRule="auto"/>
                    <w:jc w:val="both"/>
                    <w:textAlignment w:val="baseline"/>
                    <w:rPr>
                      <w:rFonts w:ascii="Calibri" w:hAnsi="Calibri"/>
                      <w:sz w:val="24"/>
                      <w:szCs w:val="24"/>
                    </w:rPr>
                  </w:pPr>
                  <w:r w:rsidRPr="00E3420C">
                    <w:rPr>
                      <w:rFonts w:ascii="Calibri" w:hAnsi="Calibri"/>
                      <w:sz w:val="24"/>
                      <w:szCs w:val="24"/>
                    </w:rPr>
                    <w:t xml:space="preserve">Através da identidade pessoal, buscou-se a tentativa de explicação do conceito de si por cada um dos servidores, ao passo que, na identificação social, o servidor nomeava-se como um membro de determinado núcleo de atuação nas instâncias da CGM. </w:t>
                  </w:r>
                </w:p>
                <w:p w14:paraId="5438C57D" w14:textId="77777777" w:rsidR="00B84DAE" w:rsidRPr="00E3420C" w:rsidRDefault="00B84DAE" w:rsidP="00B84DAE">
                  <w:pPr>
                    <w:spacing w:line="240" w:lineRule="auto"/>
                    <w:jc w:val="both"/>
                    <w:textAlignment w:val="baseline"/>
                    <w:rPr>
                      <w:rFonts w:ascii="Calibri" w:hAnsi="Calibri"/>
                      <w:sz w:val="24"/>
                      <w:szCs w:val="24"/>
                    </w:rPr>
                  </w:pPr>
                  <w:r w:rsidRPr="00E3420C">
                    <w:rPr>
                      <w:rFonts w:ascii="Calibri" w:hAnsi="Calibri"/>
                      <w:sz w:val="24"/>
                      <w:szCs w:val="24"/>
                    </w:rPr>
                    <w:t>Quando tratamos da identidade no trabalho, identificou-se a maneira como foi elaborado um sentido de si na multiplicidade de papéis sociais, e de fazer-se reconhecido por seus companheiros de trabalho e também por àqueles que interagiam nas redes sociais.</w:t>
                  </w:r>
                </w:p>
                <w:p w14:paraId="20FD3B88" w14:textId="77777777" w:rsidR="00B84DAE" w:rsidRPr="00EF0A55" w:rsidRDefault="00B84DAE" w:rsidP="00B84DAE">
                  <w:pPr>
                    <w:spacing w:line="240" w:lineRule="auto"/>
                    <w:jc w:val="both"/>
                    <w:textAlignment w:val="baseline"/>
                    <w:rPr>
                      <w:rFonts w:ascii="Calibri" w:hAnsi="Calibri"/>
                      <w:sz w:val="24"/>
                      <w:szCs w:val="24"/>
                    </w:rPr>
                  </w:pPr>
                  <w:r w:rsidRPr="00E3420C">
                    <w:rPr>
                      <w:rFonts w:ascii="Calibri" w:hAnsi="Calibri"/>
                      <w:sz w:val="24"/>
                      <w:szCs w:val="24"/>
                    </w:rPr>
                    <w:t xml:space="preserve">O resultado do projeto demonstrou claramente a identidade da organização posto que </w:t>
                  </w:r>
                  <w:proofErr w:type="gramStart"/>
                  <w:r w:rsidRPr="00E3420C">
                    <w:rPr>
                      <w:rFonts w:ascii="Calibri" w:hAnsi="Calibri"/>
                      <w:sz w:val="24"/>
                      <w:szCs w:val="24"/>
                    </w:rPr>
                    <w:t>vislumbrou-se</w:t>
                  </w:r>
                  <w:proofErr w:type="gramEnd"/>
                  <w:r w:rsidRPr="00E3420C">
                    <w:rPr>
                      <w:rFonts w:ascii="Calibri" w:hAnsi="Calibri"/>
                      <w:sz w:val="24"/>
                      <w:szCs w:val="24"/>
                    </w:rPr>
                    <w:t xml:space="preserve"> que os valores, os princípios e os principais objetivos da CGM foram incorporados por cada um dos servidores, numa espécie de reificação do órgão</w:t>
                  </w:r>
                  <w:r>
                    <w:rPr>
                      <w:rFonts w:ascii="Calibri" w:hAnsi="Calibri"/>
                      <w:sz w:val="24"/>
                      <w:szCs w:val="24"/>
                    </w:rPr>
                    <w:t>.</w:t>
                  </w:r>
                </w:p>
                <w:p w14:paraId="2DE19232" w14:textId="77777777" w:rsidR="00B84DAE" w:rsidRPr="00160CF0" w:rsidRDefault="00B84DAE" w:rsidP="00B84DAE">
                  <w:pPr>
                    <w:shd w:val="clear" w:color="auto" w:fill="FFFFFF"/>
                    <w:spacing w:after="0" w:line="240" w:lineRule="auto"/>
                    <w:jc w:val="right"/>
                    <w:textAlignment w:val="baseline"/>
                    <w:rPr>
                      <w:rFonts w:ascii="Calibri" w:hAnsi="Calibri"/>
                      <w:sz w:val="27"/>
                      <w:szCs w:val="27"/>
                    </w:rPr>
                  </w:pPr>
                  <w:r w:rsidRPr="00160CF0">
                    <w:rPr>
                      <w:rFonts w:ascii="Calibri" w:hAnsi="Calibri"/>
                      <w:sz w:val="27"/>
                      <w:szCs w:val="27"/>
                    </w:rPr>
                    <w:t>Cristiane Mara Rodrigues Marcelino</w:t>
                  </w:r>
                </w:p>
                <w:p w14:paraId="41B24E13" w14:textId="77777777" w:rsidR="00B84DAE" w:rsidRPr="00EF0A55" w:rsidRDefault="00B84DAE" w:rsidP="00B84DAE">
                  <w:pPr>
                    <w:shd w:val="clear" w:color="auto" w:fill="FFFFFF"/>
                    <w:spacing w:line="240" w:lineRule="auto"/>
                    <w:jc w:val="right"/>
                    <w:textAlignment w:val="baseline"/>
                    <w:rPr>
                      <w:rFonts w:ascii="Calibri" w:hAnsi="Calibri"/>
                    </w:rPr>
                  </w:pPr>
                  <w:r w:rsidRPr="00EF0A55">
                    <w:rPr>
                      <w:rFonts w:ascii="Calibri" w:hAnsi="Calibri"/>
                    </w:rPr>
                    <w:t>Controladora</w:t>
                  </w:r>
                  <w:r>
                    <w:rPr>
                      <w:rFonts w:ascii="Calibri" w:hAnsi="Calibri"/>
                    </w:rPr>
                    <w:t>-</w:t>
                  </w:r>
                  <w:r w:rsidRPr="00EF0A55">
                    <w:rPr>
                      <w:rFonts w:ascii="Calibri" w:hAnsi="Calibri"/>
                    </w:rPr>
                    <w:t xml:space="preserve">Geral do Município de </w:t>
                  </w:r>
                  <w:proofErr w:type="spellStart"/>
                  <w:r w:rsidRPr="00EF0A55">
                    <w:rPr>
                      <w:rFonts w:ascii="Calibri" w:hAnsi="Calibri"/>
                    </w:rPr>
                    <w:t>Nit</w:t>
                  </w:r>
                  <w:proofErr w:type="spellEnd"/>
                  <w:r w:rsidRPr="00EF0A55">
                    <w:rPr>
                      <w:rFonts w:ascii="Calibri" w:hAnsi="Calibri"/>
                    </w:rPr>
                    <w:t>​</w:t>
                  </w:r>
                  <w:proofErr w:type="spellStart"/>
                  <w:r w:rsidRPr="00EF0A55">
                    <w:rPr>
                      <w:rFonts w:ascii="Calibri" w:hAnsi="Calibri"/>
                    </w:rPr>
                    <w:t>erói</w:t>
                  </w:r>
                  <w:proofErr w:type="spellEnd"/>
                </w:p>
                <w:p w14:paraId="7069F46F" w14:textId="77777777" w:rsidR="00B84DAE" w:rsidRDefault="00B84DAE" w:rsidP="00B84DAE"/>
              </w:txbxContent>
            </v:textbox>
          </v:shape>
        </w:pict>
      </w:r>
    </w:p>
    <w:p w14:paraId="61BAF7C0" w14:textId="77777777" w:rsidR="00B84DAE" w:rsidRDefault="00B84DAE" w:rsidP="00611A03">
      <w:pPr>
        <w:spacing w:after="0" w:line="240" w:lineRule="auto"/>
        <w:jc w:val="both"/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</w:p>
    <w:p w14:paraId="34BB1C40" w14:textId="77777777" w:rsidR="00B84DAE" w:rsidRDefault="00B84DAE" w:rsidP="00611A03">
      <w:pPr>
        <w:spacing w:after="0" w:line="240" w:lineRule="auto"/>
        <w:jc w:val="both"/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</w:p>
    <w:p w14:paraId="36390587" w14:textId="77777777" w:rsidR="00B84DAE" w:rsidRDefault="00B84DAE" w:rsidP="00611A03">
      <w:pPr>
        <w:spacing w:after="0" w:line="240" w:lineRule="auto"/>
        <w:jc w:val="both"/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</w:p>
    <w:p w14:paraId="443C70CF" w14:textId="77777777" w:rsidR="00B84DAE" w:rsidRDefault="00B84DAE" w:rsidP="00611A03">
      <w:pPr>
        <w:spacing w:after="0" w:line="240" w:lineRule="auto"/>
        <w:jc w:val="both"/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</w:p>
    <w:p w14:paraId="41026FDF" w14:textId="77777777" w:rsidR="00B84DAE" w:rsidRDefault="00B84DAE" w:rsidP="00611A03">
      <w:pPr>
        <w:spacing w:after="0" w:line="240" w:lineRule="auto"/>
        <w:jc w:val="both"/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</w:p>
    <w:p w14:paraId="010756D6" w14:textId="77777777" w:rsidR="00B84DAE" w:rsidRDefault="00B84DAE" w:rsidP="00611A03">
      <w:pPr>
        <w:spacing w:after="0" w:line="240" w:lineRule="auto"/>
        <w:jc w:val="both"/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</w:p>
    <w:p w14:paraId="0395047C" w14:textId="77777777" w:rsidR="00B84DAE" w:rsidRDefault="00B84DAE" w:rsidP="00611A03">
      <w:pPr>
        <w:spacing w:after="0" w:line="240" w:lineRule="auto"/>
        <w:jc w:val="both"/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</w:p>
    <w:p w14:paraId="6B45F539" w14:textId="77777777" w:rsidR="00B84DAE" w:rsidRDefault="00B84DAE" w:rsidP="00611A03">
      <w:pPr>
        <w:spacing w:after="0" w:line="240" w:lineRule="auto"/>
        <w:jc w:val="both"/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</w:p>
    <w:p w14:paraId="4CEA66E9" w14:textId="77777777" w:rsidR="00B84DAE" w:rsidRDefault="00B84DAE" w:rsidP="00611A03">
      <w:pPr>
        <w:spacing w:after="0" w:line="240" w:lineRule="auto"/>
        <w:jc w:val="both"/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</w:p>
    <w:p w14:paraId="1E6DEAC6" w14:textId="77777777" w:rsidR="00B84DAE" w:rsidRDefault="00B84DAE" w:rsidP="00611A03">
      <w:pPr>
        <w:spacing w:after="0" w:line="240" w:lineRule="auto"/>
        <w:jc w:val="both"/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</w:p>
    <w:p w14:paraId="63EEA159" w14:textId="77777777" w:rsidR="00B84DAE" w:rsidRDefault="00B84DAE" w:rsidP="00611A03">
      <w:pPr>
        <w:spacing w:after="0" w:line="240" w:lineRule="auto"/>
        <w:jc w:val="both"/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</w:p>
    <w:p w14:paraId="1B51A73E" w14:textId="77777777" w:rsidR="00B84DAE" w:rsidRDefault="00B84DAE" w:rsidP="00611A03">
      <w:pPr>
        <w:spacing w:after="0" w:line="240" w:lineRule="auto"/>
        <w:jc w:val="both"/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</w:p>
    <w:p w14:paraId="0B616873" w14:textId="77777777" w:rsidR="00B84DAE" w:rsidRDefault="00B84DAE" w:rsidP="00611A03">
      <w:pPr>
        <w:spacing w:after="0" w:line="240" w:lineRule="auto"/>
        <w:jc w:val="both"/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</w:p>
    <w:p w14:paraId="58AFFEE7" w14:textId="77777777" w:rsidR="00B84DAE" w:rsidRDefault="00B84DAE" w:rsidP="00611A03">
      <w:pPr>
        <w:spacing w:after="0" w:line="240" w:lineRule="auto"/>
        <w:jc w:val="both"/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</w:p>
    <w:p w14:paraId="1CDA29B7" w14:textId="77777777" w:rsidR="00B84DAE" w:rsidRDefault="00B84DAE" w:rsidP="00611A03">
      <w:pPr>
        <w:spacing w:after="0" w:line="240" w:lineRule="auto"/>
        <w:jc w:val="both"/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</w:p>
    <w:p w14:paraId="35A7EE1C" w14:textId="72D2D249" w:rsidR="00B84DAE" w:rsidRDefault="00B84DAE" w:rsidP="00611A03">
      <w:pPr>
        <w:spacing w:after="0" w:line="240" w:lineRule="auto"/>
        <w:jc w:val="both"/>
        <w:rPr>
          <w:rFonts w:ascii="Calibri" w:hAnsi="Calibri"/>
          <w:sz w:val="24"/>
          <w:szCs w:val="24"/>
        </w:rPr>
        <w:sectPr w:rsidR="00B84DAE" w:rsidSect="00A44C6B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60C197C2" w14:textId="3E2F709C" w:rsidR="009D1743" w:rsidRDefault="009D1743" w:rsidP="009D1743">
      <w:pPr>
        <w:spacing w:line="240" w:lineRule="auto"/>
        <w:jc w:val="center"/>
        <w:rPr>
          <w:rFonts w:ascii="Calibri" w:hAnsi="Calibri"/>
          <w:sz w:val="24"/>
          <w:szCs w:val="24"/>
        </w:rPr>
      </w:pPr>
    </w:p>
    <w:p w14:paraId="412C50B5" w14:textId="645B545E" w:rsidR="00B84DAE" w:rsidRDefault="00B84DAE" w:rsidP="009D1743">
      <w:pPr>
        <w:spacing w:line="240" w:lineRule="auto"/>
        <w:jc w:val="center"/>
        <w:rPr>
          <w:rFonts w:ascii="Calibri" w:hAnsi="Calibri"/>
          <w:sz w:val="24"/>
          <w:szCs w:val="24"/>
        </w:rPr>
      </w:pPr>
    </w:p>
    <w:p w14:paraId="7BAA902E" w14:textId="77777777" w:rsidR="00B84DAE" w:rsidRDefault="00B84DAE" w:rsidP="009D1743">
      <w:pPr>
        <w:spacing w:line="240" w:lineRule="auto"/>
        <w:jc w:val="center"/>
        <w:rPr>
          <w:rFonts w:ascii="Calibri" w:hAnsi="Calibri"/>
          <w:sz w:val="24"/>
          <w:szCs w:val="24"/>
        </w:rPr>
      </w:pPr>
    </w:p>
    <w:p w14:paraId="58326123" w14:textId="4A331F27" w:rsidR="00B84DAE" w:rsidRDefault="00B84DAE" w:rsidP="009D1743">
      <w:pPr>
        <w:spacing w:line="240" w:lineRule="auto"/>
        <w:jc w:val="center"/>
        <w:rPr>
          <w:rFonts w:ascii="Calibri" w:hAnsi="Calibri"/>
          <w:sz w:val="24"/>
          <w:szCs w:val="24"/>
        </w:rPr>
      </w:pPr>
    </w:p>
    <w:p w14:paraId="70EB94B2" w14:textId="608AA3CA" w:rsidR="00B84DAE" w:rsidRDefault="00B84DAE" w:rsidP="009D1743">
      <w:pPr>
        <w:spacing w:line="240" w:lineRule="auto"/>
        <w:jc w:val="center"/>
        <w:rPr>
          <w:rFonts w:ascii="Calibri" w:hAnsi="Calibri"/>
          <w:sz w:val="24"/>
          <w:szCs w:val="24"/>
        </w:rPr>
      </w:pPr>
    </w:p>
    <w:p w14:paraId="59BA5017" w14:textId="047D8100" w:rsidR="00B84DAE" w:rsidRDefault="00B84DAE" w:rsidP="009D1743">
      <w:pPr>
        <w:spacing w:line="240" w:lineRule="auto"/>
        <w:jc w:val="center"/>
        <w:rPr>
          <w:rFonts w:ascii="Calibri" w:hAnsi="Calibri"/>
          <w:sz w:val="24"/>
          <w:szCs w:val="24"/>
        </w:rPr>
      </w:pPr>
    </w:p>
    <w:p w14:paraId="0F91AE72" w14:textId="48C1A511" w:rsidR="00B84DAE" w:rsidRDefault="00B84DAE" w:rsidP="009D1743">
      <w:pPr>
        <w:spacing w:line="240" w:lineRule="auto"/>
        <w:jc w:val="center"/>
        <w:rPr>
          <w:rFonts w:ascii="Calibri" w:hAnsi="Calibri"/>
          <w:sz w:val="24"/>
          <w:szCs w:val="24"/>
        </w:rPr>
      </w:pPr>
    </w:p>
    <w:p w14:paraId="7B290FBF" w14:textId="1655050D" w:rsidR="00B84DAE" w:rsidRDefault="00B84DAE" w:rsidP="009D1743">
      <w:pPr>
        <w:spacing w:line="240" w:lineRule="auto"/>
        <w:jc w:val="center"/>
        <w:rPr>
          <w:rFonts w:ascii="Calibri" w:hAnsi="Calibri"/>
          <w:sz w:val="24"/>
          <w:szCs w:val="24"/>
        </w:rPr>
      </w:pPr>
    </w:p>
    <w:p w14:paraId="57CAC39A" w14:textId="77777777" w:rsidR="00B84DAE" w:rsidRDefault="00B84DAE" w:rsidP="009D1743">
      <w:pPr>
        <w:spacing w:line="240" w:lineRule="auto"/>
        <w:jc w:val="center"/>
        <w:rPr>
          <w:rFonts w:ascii="Calibri" w:hAnsi="Calibri"/>
          <w:sz w:val="24"/>
          <w:szCs w:val="24"/>
        </w:rPr>
      </w:pPr>
    </w:p>
    <w:p w14:paraId="6D83F72B" w14:textId="0E994A4F" w:rsidR="00B84DAE" w:rsidRDefault="00B84DAE" w:rsidP="009D1743">
      <w:pPr>
        <w:spacing w:line="240" w:lineRule="auto"/>
        <w:jc w:val="center"/>
        <w:rPr>
          <w:rFonts w:ascii="Calibri" w:hAnsi="Calibri"/>
          <w:sz w:val="24"/>
          <w:szCs w:val="24"/>
        </w:rPr>
      </w:pPr>
    </w:p>
    <w:p w14:paraId="023D62FB" w14:textId="77777777" w:rsidR="00B84DAE" w:rsidRDefault="00B84DAE" w:rsidP="009D1743">
      <w:pPr>
        <w:spacing w:line="240" w:lineRule="auto"/>
        <w:jc w:val="center"/>
        <w:rPr>
          <w:rFonts w:ascii="Calibri" w:hAnsi="Calibri"/>
          <w:sz w:val="24"/>
          <w:szCs w:val="24"/>
        </w:rPr>
      </w:pPr>
    </w:p>
    <w:p w14:paraId="22FF07EB" w14:textId="77777777" w:rsidR="00B84DAE" w:rsidRDefault="00B84DAE" w:rsidP="009D1743">
      <w:pPr>
        <w:spacing w:line="240" w:lineRule="auto"/>
        <w:jc w:val="center"/>
        <w:rPr>
          <w:rFonts w:ascii="Calibri" w:hAnsi="Calibri"/>
          <w:sz w:val="24"/>
          <w:szCs w:val="24"/>
        </w:rPr>
      </w:pPr>
    </w:p>
    <w:p w14:paraId="18BD61B9" w14:textId="77777777" w:rsidR="00B84DAE" w:rsidRDefault="00B84DAE" w:rsidP="009D1743">
      <w:pPr>
        <w:spacing w:line="240" w:lineRule="auto"/>
        <w:jc w:val="center"/>
        <w:rPr>
          <w:rFonts w:ascii="Calibri" w:hAnsi="Calibri"/>
          <w:sz w:val="24"/>
          <w:szCs w:val="24"/>
        </w:rPr>
      </w:pPr>
    </w:p>
    <w:p w14:paraId="18165EB0" w14:textId="77777777" w:rsidR="00B84DAE" w:rsidRDefault="00B84DAE" w:rsidP="009D1743">
      <w:pPr>
        <w:spacing w:line="240" w:lineRule="auto"/>
        <w:jc w:val="center"/>
        <w:rPr>
          <w:rFonts w:ascii="Calibri" w:hAnsi="Calibri"/>
          <w:sz w:val="24"/>
          <w:szCs w:val="24"/>
        </w:rPr>
      </w:pPr>
    </w:p>
    <w:p w14:paraId="579B90A3" w14:textId="77777777" w:rsidR="00B84DAE" w:rsidRDefault="00B84DAE" w:rsidP="009D1743">
      <w:pPr>
        <w:spacing w:line="240" w:lineRule="auto"/>
        <w:jc w:val="center"/>
        <w:rPr>
          <w:rFonts w:ascii="Calibri" w:hAnsi="Calibri"/>
          <w:sz w:val="24"/>
          <w:szCs w:val="24"/>
        </w:rPr>
      </w:pPr>
    </w:p>
    <w:p w14:paraId="11826247" w14:textId="77777777" w:rsidR="00B84DAE" w:rsidRDefault="00B84DAE" w:rsidP="009D1743">
      <w:pPr>
        <w:spacing w:line="240" w:lineRule="auto"/>
        <w:jc w:val="center"/>
        <w:rPr>
          <w:rFonts w:ascii="Calibri" w:hAnsi="Calibri"/>
          <w:sz w:val="24"/>
          <w:szCs w:val="24"/>
        </w:rPr>
      </w:pPr>
    </w:p>
    <w:p w14:paraId="0BC41841" w14:textId="77777777" w:rsidR="00B84DAE" w:rsidRDefault="00B84DAE" w:rsidP="009D1743">
      <w:pPr>
        <w:spacing w:line="240" w:lineRule="auto"/>
        <w:jc w:val="center"/>
        <w:rPr>
          <w:rFonts w:ascii="Calibri" w:hAnsi="Calibri"/>
          <w:sz w:val="24"/>
          <w:szCs w:val="24"/>
        </w:rPr>
      </w:pPr>
    </w:p>
    <w:p w14:paraId="3486482E" w14:textId="77777777" w:rsidR="00B84DAE" w:rsidRDefault="00B84DAE" w:rsidP="009D1743">
      <w:pPr>
        <w:spacing w:line="240" w:lineRule="auto"/>
        <w:jc w:val="center"/>
        <w:rPr>
          <w:rFonts w:ascii="Calibri" w:hAnsi="Calibri"/>
          <w:sz w:val="24"/>
          <w:szCs w:val="24"/>
        </w:rPr>
      </w:pPr>
    </w:p>
    <w:p w14:paraId="7663948D" w14:textId="77777777" w:rsidR="00B84DAE" w:rsidRDefault="00B84DAE" w:rsidP="009D1743">
      <w:pPr>
        <w:spacing w:line="240" w:lineRule="auto"/>
        <w:jc w:val="center"/>
        <w:rPr>
          <w:rFonts w:ascii="Calibri" w:hAnsi="Calibri"/>
          <w:sz w:val="24"/>
          <w:szCs w:val="24"/>
        </w:rPr>
      </w:pPr>
    </w:p>
    <w:p w14:paraId="67EE459B" w14:textId="77777777" w:rsidR="00B84DAE" w:rsidRDefault="00B84DAE" w:rsidP="009D1743">
      <w:pPr>
        <w:spacing w:line="240" w:lineRule="auto"/>
        <w:jc w:val="center"/>
        <w:rPr>
          <w:rFonts w:ascii="Calibri" w:hAnsi="Calibri"/>
          <w:sz w:val="24"/>
          <w:szCs w:val="24"/>
        </w:rPr>
      </w:pPr>
    </w:p>
    <w:p w14:paraId="5EA6AFDE" w14:textId="00DF9ABB" w:rsidR="00B84DAE" w:rsidRPr="00B84DAE" w:rsidRDefault="00B84DAE" w:rsidP="00B84DAE">
      <w:pPr>
        <w:spacing w:line="240" w:lineRule="auto"/>
        <w:jc w:val="center"/>
        <w:rPr>
          <w:rFonts w:ascii="Calibri" w:hAnsi="Calibri"/>
          <w:sz w:val="24"/>
          <w:szCs w:val="24"/>
        </w:rPr>
        <w:sectPr w:rsidR="00B84DAE" w:rsidRPr="00B84DAE" w:rsidSect="00A44C6B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7E7E075B" w14:textId="6AA35975" w:rsidR="00B84DAE" w:rsidRDefault="00376033" w:rsidP="00B84DAE">
      <w:pPr>
        <w:shd w:val="clear" w:color="auto" w:fill="FFFFFF"/>
        <w:spacing w:after="0" w:line="240" w:lineRule="auto"/>
        <w:jc w:val="both"/>
        <w:rPr>
          <w:rFonts w:eastAsia="Times New Roman" w:cs="Segoe UI Historic"/>
          <w:color w:val="050505"/>
          <w:sz w:val="24"/>
          <w:szCs w:val="24"/>
          <w:lang w:eastAsia="pt-BR"/>
        </w:rPr>
      </w:pPr>
      <w:r>
        <w:rPr>
          <w:rFonts w:eastAsia="Times New Roman" w:cs="Segoe UI Historic"/>
          <w:noProof/>
          <w:color w:val="050505"/>
          <w:sz w:val="24"/>
          <w:szCs w:val="24"/>
          <w:lang w:eastAsia="pt-BR"/>
        </w:rPr>
        <w:lastRenderedPageBreak/>
        <w:pict w14:anchorId="7D8582D3">
          <v:shape id="_x0000_s1081" type="#_x0000_t202" style="position:absolute;left:0;text-align:left;margin-left:-3.05pt;margin-top:-2.1pt;width:426.75pt;height:55.15pt;z-index:251668480;visibility:visible;mso-wrap-style:square;mso-width-percent:0;mso-height-percent:0;mso-wrap-distance-left:9pt;mso-wrap-distance-top:3.6pt;mso-wrap-distance-right:9pt;mso-wrap-distance-bottom:3.6pt;mso-position-horizontal-relative:margin;mso-position-vertical-relative:text;mso-width-percent:0;mso-height-percent:0;mso-width-relative:margin;mso-height-relative:margin;mso-position-horizontal-col-start:0;mso-width-col-span:0;v-text-anchor:top" fillcolor="#f93" strokecolor="#c45911 [2405]">
            <v:textbox style="mso-next-textbox:#_x0000_s1081">
              <w:txbxContent>
                <w:p w14:paraId="1BAE181C" w14:textId="77777777" w:rsidR="00E15513" w:rsidRPr="003D1D79" w:rsidRDefault="00E15513" w:rsidP="00E15513">
                  <w:pPr>
                    <w:tabs>
                      <w:tab w:val="left" w:pos="142"/>
                    </w:tabs>
                    <w:spacing w:before="240"/>
                    <w:jc w:val="center"/>
                    <w:rPr>
                      <w:b/>
                      <w:color w:val="FFFFFF" w:themeColor="background1"/>
                      <w:sz w:val="34"/>
                      <w:szCs w:val="34"/>
                    </w:rPr>
                  </w:pPr>
                  <w:r w:rsidRPr="00B84DAE">
                    <w:rPr>
                      <w:b/>
                      <w:color w:val="FFFFFF" w:themeColor="background1"/>
                      <w:sz w:val="34"/>
                      <w:szCs w:val="34"/>
                    </w:rPr>
                    <w:t>DIA INTERNACIONAL CONTRA A CORRUPÇÃO</w:t>
                  </w:r>
                </w:p>
                <w:p w14:paraId="429E86D6" w14:textId="304D2C6D" w:rsidR="00E15513" w:rsidRPr="003D1D79" w:rsidRDefault="00E15513" w:rsidP="00E15513">
                  <w:pPr>
                    <w:tabs>
                      <w:tab w:val="left" w:pos="142"/>
                    </w:tabs>
                    <w:spacing w:before="240"/>
                    <w:jc w:val="center"/>
                    <w:rPr>
                      <w:b/>
                      <w:color w:val="FFFFFF" w:themeColor="background1"/>
                      <w:sz w:val="34"/>
                      <w:szCs w:val="34"/>
                    </w:rPr>
                  </w:pPr>
                </w:p>
              </w:txbxContent>
            </v:textbox>
            <w10:wrap type="square" anchorx="margin"/>
          </v:shape>
        </w:pict>
      </w:r>
    </w:p>
    <w:p w14:paraId="7AD88BBF" w14:textId="5977838C" w:rsidR="00B84DAE" w:rsidRDefault="00B84DAE" w:rsidP="00B84DAE">
      <w:pPr>
        <w:shd w:val="clear" w:color="auto" w:fill="FFFFFF"/>
        <w:spacing w:after="0" w:line="240" w:lineRule="auto"/>
        <w:jc w:val="both"/>
        <w:rPr>
          <w:rFonts w:eastAsia="Times New Roman" w:cs="Segoe UI Historic"/>
          <w:color w:val="050505"/>
          <w:sz w:val="24"/>
          <w:szCs w:val="24"/>
          <w:lang w:eastAsia="pt-BR"/>
        </w:rPr>
        <w:sectPr w:rsidR="00B84DAE" w:rsidSect="00B84DAE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699E9FB4" w14:textId="1DB932C3" w:rsidR="00B84DAE" w:rsidRPr="00B84DAE" w:rsidRDefault="00B84DAE" w:rsidP="00B84DAE">
      <w:pPr>
        <w:shd w:val="clear" w:color="auto" w:fill="FFFFFF"/>
        <w:spacing w:after="0" w:line="240" w:lineRule="auto"/>
        <w:jc w:val="both"/>
        <w:rPr>
          <w:rFonts w:eastAsia="Times New Roman" w:cs="Segoe UI Historic"/>
          <w:color w:val="050505"/>
          <w:sz w:val="24"/>
          <w:szCs w:val="24"/>
          <w:lang w:eastAsia="pt-BR"/>
        </w:rPr>
      </w:pPr>
      <w:r w:rsidRPr="00B84DAE">
        <w:rPr>
          <w:rFonts w:eastAsia="Times New Roman" w:cs="Segoe UI Historic"/>
          <w:color w:val="050505"/>
          <w:sz w:val="24"/>
          <w:szCs w:val="24"/>
          <w:lang w:eastAsia="pt-BR"/>
        </w:rPr>
        <w:t>No Dia Internacional Contra a Corrupção, a controladora-geral Cristiane Mara Rodrigues Marcelino esteve reunida com o</w:t>
      </w:r>
      <w:r w:rsidR="005D52D7">
        <w:rPr>
          <w:rFonts w:eastAsia="Times New Roman" w:cs="Segoe UI Historic"/>
          <w:color w:val="050505"/>
          <w:sz w:val="24"/>
          <w:szCs w:val="24"/>
          <w:lang w:eastAsia="pt-BR"/>
        </w:rPr>
        <w:t xml:space="preserve"> então</w:t>
      </w:r>
      <w:r w:rsidRPr="00B84DAE">
        <w:rPr>
          <w:rFonts w:eastAsia="Times New Roman" w:cs="Segoe UI Historic"/>
          <w:color w:val="050505"/>
          <w:sz w:val="24"/>
          <w:szCs w:val="24"/>
          <w:lang w:eastAsia="pt-BR"/>
        </w:rPr>
        <w:t xml:space="preserve"> prefeito Rodrigo Neves, o prefeito eleito Axel Grael, secretários e presidentes de fundações municipais no </w:t>
      </w:r>
      <w:r w:rsidRPr="00B84DAE">
        <w:rPr>
          <w:rFonts w:eastAsia="Times New Roman" w:cs="Segoe UI Historic"/>
          <w:color w:val="C45911" w:themeColor="accent2" w:themeShade="BF"/>
          <w:sz w:val="24"/>
          <w:szCs w:val="24"/>
          <w:lang w:eastAsia="pt-BR"/>
        </w:rPr>
        <w:t>último Encontro de Gestores do ano</w:t>
      </w:r>
      <w:r w:rsidRPr="00B84DAE">
        <w:rPr>
          <w:rFonts w:eastAsia="Times New Roman" w:cs="Segoe UI Historic"/>
          <w:color w:val="050505"/>
          <w:sz w:val="24"/>
          <w:szCs w:val="24"/>
          <w:lang w:eastAsia="pt-BR"/>
        </w:rPr>
        <w:t xml:space="preserve"> para fazer um balanço das realizações da gestão nos últimos oito anos e das projeções para 2021 dos projetos em andamento.</w:t>
      </w:r>
    </w:p>
    <w:p w14:paraId="0561A25F" w14:textId="5BB178A6" w:rsidR="00B84DAE" w:rsidRPr="00B84DAE" w:rsidRDefault="00B84DAE" w:rsidP="00B84DAE">
      <w:pPr>
        <w:shd w:val="clear" w:color="auto" w:fill="FFFFFF"/>
        <w:spacing w:after="0" w:line="240" w:lineRule="auto"/>
        <w:jc w:val="both"/>
        <w:rPr>
          <w:rFonts w:eastAsia="Times New Roman" w:cs="Segoe UI Historic"/>
          <w:color w:val="050505"/>
          <w:sz w:val="24"/>
          <w:szCs w:val="24"/>
          <w:lang w:eastAsia="pt-BR"/>
        </w:rPr>
      </w:pPr>
      <w:r w:rsidRPr="00B84DAE">
        <w:rPr>
          <w:rFonts w:eastAsia="Times New Roman" w:cs="Segoe UI Historic"/>
          <w:color w:val="050505"/>
          <w:sz w:val="24"/>
          <w:szCs w:val="24"/>
          <w:lang w:eastAsia="pt-BR"/>
        </w:rPr>
        <w:t xml:space="preserve">No período da tarde, reuniu-se com o </w:t>
      </w:r>
      <w:r w:rsidRPr="00B84DAE">
        <w:rPr>
          <w:rFonts w:eastAsia="Times New Roman" w:cs="Segoe UI Historic"/>
          <w:color w:val="C45911" w:themeColor="accent2" w:themeShade="BF"/>
          <w:sz w:val="24"/>
          <w:szCs w:val="24"/>
          <w:lang w:eastAsia="pt-BR"/>
        </w:rPr>
        <w:t xml:space="preserve">Comitê de Integridade e </w:t>
      </w:r>
      <w:proofErr w:type="spellStart"/>
      <w:r w:rsidRPr="00B84DAE">
        <w:rPr>
          <w:rFonts w:eastAsia="Times New Roman" w:cs="Segoe UI Historic"/>
          <w:i/>
          <w:iCs/>
          <w:color w:val="C45911" w:themeColor="accent2" w:themeShade="BF"/>
          <w:sz w:val="24"/>
          <w:szCs w:val="24"/>
          <w:lang w:eastAsia="pt-BR"/>
        </w:rPr>
        <w:t>Compliance</w:t>
      </w:r>
      <w:proofErr w:type="spellEnd"/>
      <w:r w:rsidRPr="00B84DAE">
        <w:rPr>
          <w:rFonts w:eastAsia="Times New Roman" w:cs="Segoe UI Historic"/>
          <w:color w:val="C45911" w:themeColor="accent2" w:themeShade="BF"/>
          <w:sz w:val="24"/>
          <w:szCs w:val="24"/>
          <w:lang w:eastAsia="pt-BR"/>
        </w:rPr>
        <w:t xml:space="preserve"> do Município de Niterói</w:t>
      </w:r>
      <w:r w:rsidRPr="00B84DAE">
        <w:rPr>
          <w:rFonts w:eastAsia="Times New Roman" w:cs="Segoe UI Historic"/>
          <w:color w:val="050505"/>
          <w:sz w:val="24"/>
          <w:szCs w:val="24"/>
          <w:lang w:eastAsia="pt-BR"/>
        </w:rPr>
        <w:t xml:space="preserve">, criado através da Lei Nº 3.466 e regulamentado pelo Decreto Nº 13.518. </w:t>
      </w:r>
    </w:p>
    <w:p w14:paraId="2ADA22B6" w14:textId="1BC38104" w:rsidR="00B84DAE" w:rsidRDefault="00B84DAE" w:rsidP="00B84DAE">
      <w:pPr>
        <w:shd w:val="clear" w:color="auto" w:fill="FFFFFF"/>
        <w:spacing w:line="240" w:lineRule="auto"/>
        <w:jc w:val="both"/>
        <w:rPr>
          <w:rFonts w:eastAsia="Times New Roman" w:cs="Segoe UI Historic"/>
          <w:color w:val="050505"/>
          <w:sz w:val="24"/>
          <w:szCs w:val="24"/>
          <w:lang w:eastAsia="pt-BR"/>
        </w:rPr>
        <w:sectPr w:rsidR="00B84DAE" w:rsidSect="00B84DAE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  <w:r w:rsidRPr="00B84DAE">
        <w:rPr>
          <w:rFonts w:eastAsia="Times New Roman" w:cs="Segoe UI Historic"/>
          <w:color w:val="050505"/>
          <w:sz w:val="24"/>
          <w:szCs w:val="24"/>
          <w:lang w:eastAsia="pt-BR"/>
        </w:rPr>
        <w:t xml:space="preserve">"Em Niterói, temos muito a comemorar neste dia. Implementamos uma série de medidas que vieram a fortalecer e ampliar a atuação do controle. Criamos uma controladoria autônoma e </w:t>
      </w:r>
      <w:r w:rsidRPr="00B84DAE">
        <w:rPr>
          <w:rFonts w:eastAsia="Times New Roman" w:cs="Segoe UI Historic"/>
          <w:color w:val="050505"/>
          <w:sz w:val="24"/>
          <w:szCs w:val="24"/>
          <w:lang w:eastAsia="pt-BR"/>
        </w:rPr>
        <w:t xml:space="preserve">independente; implementamos 3 das 4 </w:t>
      </w:r>
      <w:proofErr w:type="spellStart"/>
      <w:r w:rsidRPr="00B84DAE">
        <w:rPr>
          <w:rFonts w:eastAsia="Times New Roman" w:cs="Segoe UI Historic"/>
          <w:color w:val="050505"/>
          <w:sz w:val="24"/>
          <w:szCs w:val="24"/>
          <w:lang w:eastAsia="pt-BR"/>
        </w:rPr>
        <w:t>macrofunções</w:t>
      </w:r>
      <w:proofErr w:type="spellEnd"/>
      <w:r w:rsidRPr="00B84DAE">
        <w:rPr>
          <w:rFonts w:eastAsia="Times New Roman" w:cs="Segoe UI Historic"/>
          <w:color w:val="050505"/>
          <w:sz w:val="24"/>
          <w:szCs w:val="24"/>
          <w:lang w:eastAsia="pt-BR"/>
        </w:rPr>
        <w:t xml:space="preserve"> recomendadas para órgãos de controle interno; buscamos parcerias e apoiamos órgãos públicos que atuam na fiscalização, no controle e no combate à corrupção; implementamos novas tecnologias; adotamos um modelo, uma estratégia essencialmente preventiva; fortalecemos a detecção com a realização de auditorias; fortalecemos os canais de comunicação com a sociedade; promovemos a integridade, identificamos e minimizamos riscos, agregamos valores à gestão, fomos transparentes e ouvimos o cidadão. Tais medidas evitaram o desperdício, irregularidades, atos antieconômicos e antiéticos no que tange aos gastos públicos" ressaltou a controladora-geral.</w:t>
      </w:r>
    </w:p>
    <w:p w14:paraId="46D36248" w14:textId="08260ACA" w:rsidR="005B5448" w:rsidRDefault="005B5448" w:rsidP="00B84DAE">
      <w:pPr>
        <w:shd w:val="clear" w:color="auto" w:fill="FFFFFF"/>
        <w:spacing w:after="0" w:line="240" w:lineRule="auto"/>
        <w:jc w:val="both"/>
        <w:rPr>
          <w:rFonts w:eastAsia="Times New Roman" w:cs="Segoe UI Historic"/>
          <w:color w:val="050505"/>
          <w:sz w:val="24"/>
          <w:szCs w:val="24"/>
          <w:lang w:eastAsia="pt-BR"/>
        </w:rPr>
      </w:pPr>
    </w:p>
    <w:p w14:paraId="7C52BDD3" w14:textId="36788A73" w:rsidR="005D52D7" w:rsidRDefault="005D52D7" w:rsidP="00B84DAE">
      <w:pPr>
        <w:shd w:val="clear" w:color="auto" w:fill="FFFFFF"/>
        <w:spacing w:after="0" w:line="240" w:lineRule="auto"/>
        <w:jc w:val="both"/>
        <w:rPr>
          <w:rFonts w:eastAsia="Times New Roman" w:cs="Segoe UI Historic"/>
          <w:color w:val="050505"/>
          <w:sz w:val="24"/>
          <w:szCs w:val="24"/>
          <w:lang w:eastAsia="pt-BR"/>
        </w:rPr>
      </w:pPr>
      <w:r>
        <w:rPr>
          <w:rFonts w:eastAsia="Times New Roman" w:cs="Segoe UI Historic"/>
          <w:noProof/>
          <w:color w:val="050505"/>
          <w:sz w:val="24"/>
          <w:szCs w:val="24"/>
          <w:lang w:eastAsia="pt-BR"/>
        </w:rPr>
        <w:drawing>
          <wp:anchor distT="0" distB="0" distL="114300" distR="114300" simplePos="0" relativeHeight="251646976" behindDoc="1" locked="0" layoutInCell="1" allowOverlap="1" wp14:anchorId="5D5F4930" wp14:editId="1EE7CD13">
            <wp:simplePos x="0" y="0"/>
            <wp:positionH relativeFrom="column">
              <wp:posOffset>1196340</wp:posOffset>
            </wp:positionH>
            <wp:positionV relativeFrom="paragraph">
              <wp:posOffset>55880</wp:posOffset>
            </wp:positionV>
            <wp:extent cx="3038475" cy="3038475"/>
            <wp:effectExtent l="0" t="0" r="0" b="0"/>
            <wp:wrapTight wrapText="bothSides">
              <wp:wrapPolygon edited="0">
                <wp:start x="0" y="0"/>
                <wp:lineTo x="0" y="21532"/>
                <wp:lineTo x="21532" y="21532"/>
                <wp:lineTo x="21532" y="0"/>
                <wp:lineTo x="0" y="0"/>
              </wp:wrapPolygon>
            </wp:wrapTight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unioes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F8151A" w14:textId="4E92B7A3" w:rsidR="005D52D7" w:rsidRDefault="005D52D7" w:rsidP="00B84DAE">
      <w:pPr>
        <w:shd w:val="clear" w:color="auto" w:fill="FFFFFF"/>
        <w:spacing w:after="0" w:line="240" w:lineRule="auto"/>
        <w:jc w:val="both"/>
        <w:rPr>
          <w:rFonts w:eastAsia="Times New Roman" w:cs="Segoe UI Historic"/>
          <w:color w:val="050505"/>
          <w:sz w:val="24"/>
          <w:szCs w:val="24"/>
          <w:lang w:eastAsia="pt-BR"/>
        </w:rPr>
      </w:pPr>
    </w:p>
    <w:p w14:paraId="671827F0" w14:textId="24C102FF" w:rsidR="005D52D7" w:rsidRDefault="005D52D7" w:rsidP="00B84DAE">
      <w:pPr>
        <w:shd w:val="clear" w:color="auto" w:fill="FFFFFF"/>
        <w:spacing w:after="0" w:line="240" w:lineRule="auto"/>
        <w:jc w:val="both"/>
        <w:rPr>
          <w:rFonts w:eastAsia="Times New Roman" w:cs="Segoe UI Historic"/>
          <w:color w:val="050505"/>
          <w:sz w:val="24"/>
          <w:szCs w:val="24"/>
          <w:lang w:eastAsia="pt-BR"/>
        </w:rPr>
      </w:pPr>
    </w:p>
    <w:p w14:paraId="1B9CBE31" w14:textId="267CADDE" w:rsidR="005D52D7" w:rsidRDefault="005D52D7" w:rsidP="00B84DAE">
      <w:pPr>
        <w:shd w:val="clear" w:color="auto" w:fill="FFFFFF"/>
        <w:spacing w:after="0" w:line="240" w:lineRule="auto"/>
        <w:jc w:val="both"/>
        <w:rPr>
          <w:rFonts w:eastAsia="Times New Roman" w:cs="Segoe UI Historic"/>
          <w:color w:val="050505"/>
          <w:sz w:val="24"/>
          <w:szCs w:val="24"/>
          <w:lang w:eastAsia="pt-BR"/>
        </w:rPr>
      </w:pPr>
    </w:p>
    <w:p w14:paraId="224F1F62" w14:textId="5073C22D" w:rsidR="005D52D7" w:rsidRDefault="005D52D7" w:rsidP="00B84DAE">
      <w:pPr>
        <w:shd w:val="clear" w:color="auto" w:fill="FFFFFF"/>
        <w:spacing w:after="0" w:line="240" w:lineRule="auto"/>
        <w:jc w:val="both"/>
        <w:rPr>
          <w:rFonts w:eastAsia="Times New Roman" w:cs="Segoe UI Historic"/>
          <w:color w:val="050505"/>
          <w:sz w:val="24"/>
          <w:szCs w:val="24"/>
          <w:lang w:eastAsia="pt-BR"/>
        </w:rPr>
      </w:pPr>
    </w:p>
    <w:p w14:paraId="03ED1C15" w14:textId="3A5AFC0A" w:rsidR="005D52D7" w:rsidRDefault="005D52D7" w:rsidP="00B84DAE">
      <w:pPr>
        <w:shd w:val="clear" w:color="auto" w:fill="FFFFFF"/>
        <w:spacing w:after="0" w:line="240" w:lineRule="auto"/>
        <w:jc w:val="both"/>
        <w:rPr>
          <w:rFonts w:eastAsia="Times New Roman" w:cs="Segoe UI Historic"/>
          <w:color w:val="050505"/>
          <w:sz w:val="24"/>
          <w:szCs w:val="24"/>
          <w:lang w:eastAsia="pt-BR"/>
        </w:rPr>
      </w:pPr>
    </w:p>
    <w:p w14:paraId="4F83DE21" w14:textId="77777777" w:rsidR="005D52D7" w:rsidRDefault="005D52D7" w:rsidP="00B84DAE">
      <w:pPr>
        <w:shd w:val="clear" w:color="auto" w:fill="FFFFFF"/>
        <w:spacing w:after="0" w:line="240" w:lineRule="auto"/>
        <w:jc w:val="both"/>
        <w:rPr>
          <w:rFonts w:eastAsia="Times New Roman" w:cs="Segoe UI Historic"/>
          <w:color w:val="050505"/>
          <w:sz w:val="24"/>
          <w:szCs w:val="24"/>
          <w:lang w:eastAsia="pt-BR"/>
        </w:rPr>
      </w:pPr>
    </w:p>
    <w:p w14:paraId="1355C299" w14:textId="5C171EBA" w:rsidR="005D52D7" w:rsidRDefault="005D52D7" w:rsidP="00B84DAE">
      <w:pPr>
        <w:shd w:val="clear" w:color="auto" w:fill="FFFFFF"/>
        <w:spacing w:after="0" w:line="240" w:lineRule="auto"/>
        <w:jc w:val="both"/>
        <w:rPr>
          <w:rFonts w:eastAsia="Times New Roman" w:cs="Segoe UI Historic"/>
          <w:color w:val="050505"/>
          <w:sz w:val="24"/>
          <w:szCs w:val="24"/>
          <w:lang w:eastAsia="pt-BR"/>
        </w:rPr>
      </w:pPr>
    </w:p>
    <w:p w14:paraId="7E02B9C8" w14:textId="499E234B" w:rsidR="005D52D7" w:rsidRDefault="005D52D7" w:rsidP="00B84DAE">
      <w:pPr>
        <w:shd w:val="clear" w:color="auto" w:fill="FFFFFF"/>
        <w:spacing w:after="0" w:line="240" w:lineRule="auto"/>
        <w:jc w:val="both"/>
        <w:rPr>
          <w:rFonts w:eastAsia="Times New Roman" w:cs="Segoe UI Historic"/>
          <w:color w:val="050505"/>
          <w:sz w:val="24"/>
          <w:szCs w:val="24"/>
          <w:lang w:eastAsia="pt-BR"/>
        </w:rPr>
      </w:pPr>
    </w:p>
    <w:p w14:paraId="52BCD4FA" w14:textId="77777777" w:rsidR="005D52D7" w:rsidRDefault="005D52D7" w:rsidP="00B84DAE">
      <w:pPr>
        <w:shd w:val="clear" w:color="auto" w:fill="FFFFFF"/>
        <w:spacing w:after="0" w:line="240" w:lineRule="auto"/>
        <w:jc w:val="both"/>
        <w:rPr>
          <w:rFonts w:eastAsia="Times New Roman" w:cs="Segoe UI Historic"/>
          <w:color w:val="050505"/>
          <w:sz w:val="24"/>
          <w:szCs w:val="24"/>
          <w:lang w:eastAsia="pt-BR"/>
        </w:rPr>
      </w:pPr>
    </w:p>
    <w:p w14:paraId="628B99D8" w14:textId="77777777" w:rsidR="005D52D7" w:rsidRDefault="005D52D7" w:rsidP="005B5448">
      <w:pPr>
        <w:shd w:val="clear" w:color="auto" w:fill="FFFFFF"/>
        <w:spacing w:before="240" w:after="0"/>
        <w:jc w:val="center"/>
        <w:rPr>
          <w:rFonts w:eastAsia="Times New Roman" w:cs="Segoe UI Historic"/>
          <w:b/>
          <w:bCs/>
          <w:color w:val="C45911" w:themeColor="accent2" w:themeShade="BF"/>
          <w:sz w:val="32"/>
          <w:szCs w:val="32"/>
          <w:lang w:eastAsia="pt-BR"/>
        </w:rPr>
      </w:pPr>
    </w:p>
    <w:p w14:paraId="4CAA44B7" w14:textId="77777777" w:rsidR="005D52D7" w:rsidRDefault="005D52D7" w:rsidP="005B5448">
      <w:pPr>
        <w:shd w:val="clear" w:color="auto" w:fill="FFFFFF"/>
        <w:spacing w:before="240" w:after="0"/>
        <w:jc w:val="center"/>
        <w:rPr>
          <w:rFonts w:eastAsia="Times New Roman" w:cs="Segoe UI Historic"/>
          <w:b/>
          <w:bCs/>
          <w:color w:val="C45911" w:themeColor="accent2" w:themeShade="BF"/>
          <w:sz w:val="32"/>
          <w:szCs w:val="32"/>
          <w:lang w:eastAsia="pt-BR"/>
        </w:rPr>
      </w:pPr>
    </w:p>
    <w:p w14:paraId="187FE53E" w14:textId="77777777" w:rsidR="005D52D7" w:rsidRDefault="005D52D7" w:rsidP="005B5448">
      <w:pPr>
        <w:shd w:val="clear" w:color="auto" w:fill="FFFFFF"/>
        <w:spacing w:before="240" w:after="0"/>
        <w:jc w:val="center"/>
        <w:rPr>
          <w:rFonts w:eastAsia="Times New Roman" w:cs="Segoe UI Historic"/>
          <w:b/>
          <w:bCs/>
          <w:color w:val="C45911" w:themeColor="accent2" w:themeShade="BF"/>
          <w:sz w:val="32"/>
          <w:szCs w:val="32"/>
          <w:lang w:eastAsia="pt-BR"/>
        </w:rPr>
      </w:pPr>
    </w:p>
    <w:p w14:paraId="3C8F9E43" w14:textId="77777777" w:rsidR="005D52D7" w:rsidRDefault="005D52D7" w:rsidP="005B5448">
      <w:pPr>
        <w:shd w:val="clear" w:color="auto" w:fill="FFFFFF"/>
        <w:spacing w:before="240" w:after="0"/>
        <w:jc w:val="center"/>
        <w:rPr>
          <w:rFonts w:eastAsia="Times New Roman" w:cs="Segoe UI Historic"/>
          <w:b/>
          <w:bCs/>
          <w:color w:val="C45911" w:themeColor="accent2" w:themeShade="BF"/>
          <w:sz w:val="32"/>
          <w:szCs w:val="32"/>
          <w:lang w:eastAsia="pt-BR"/>
        </w:rPr>
      </w:pPr>
    </w:p>
    <w:p w14:paraId="29A1907B" w14:textId="651FC86F" w:rsidR="005B5448" w:rsidRPr="005B5448" w:rsidRDefault="00376033" w:rsidP="005B5448">
      <w:pPr>
        <w:shd w:val="clear" w:color="auto" w:fill="FFFFFF"/>
        <w:spacing w:before="240" w:after="0"/>
        <w:jc w:val="center"/>
        <w:rPr>
          <w:rFonts w:eastAsia="Times New Roman" w:cs="Segoe UI Historic"/>
          <w:b/>
          <w:bCs/>
          <w:color w:val="C45911" w:themeColor="accent2" w:themeShade="BF"/>
          <w:sz w:val="32"/>
          <w:szCs w:val="32"/>
          <w:lang w:eastAsia="pt-BR"/>
        </w:rPr>
      </w:pPr>
      <w:r>
        <w:rPr>
          <w:rFonts w:ascii="Calibri" w:hAnsi="Calibri"/>
          <w:noProof/>
          <w:sz w:val="24"/>
          <w:szCs w:val="24"/>
        </w:rPr>
        <w:lastRenderedPageBreak/>
        <w:pict w14:anchorId="7D8582D3">
          <v:shape id="_x0000_s1082" type="#_x0000_t202" style="position:absolute;left:0;text-align:left;margin-left:2.95pt;margin-top:-2.7pt;width:426.75pt;height:55.15pt;z-index:251669504;visibility:visible;mso-wrap-style:square;mso-width-percent:0;mso-height-percent:0;mso-wrap-distance-left:9pt;mso-wrap-distance-top:3.6pt;mso-wrap-distance-right:9pt;mso-wrap-distance-bottom:3.6pt;mso-position-horizontal-relative:margin;mso-position-vertical-relative:text;mso-width-percent:0;mso-height-percent:0;mso-width-relative:margin;mso-height-relative:margin;mso-position-horizontal-col-start:0;mso-width-col-span:0;v-text-anchor:top" fillcolor="#f93" strokecolor="#c45911 [2405]">
            <v:textbox style="mso-next-textbox:#_x0000_s1082">
              <w:txbxContent>
                <w:p w14:paraId="3879EBDD" w14:textId="7D702CDD" w:rsidR="00E15513" w:rsidRPr="003D1D79" w:rsidRDefault="00E15513" w:rsidP="00E15513">
                  <w:pPr>
                    <w:tabs>
                      <w:tab w:val="left" w:pos="142"/>
                    </w:tabs>
                    <w:spacing w:before="240"/>
                    <w:jc w:val="center"/>
                    <w:rPr>
                      <w:b/>
                      <w:color w:val="FFFFFF" w:themeColor="background1"/>
                      <w:sz w:val="34"/>
                      <w:szCs w:val="34"/>
                    </w:rPr>
                  </w:pPr>
                  <w:r>
                    <w:rPr>
                      <w:b/>
                      <w:color w:val="FFFFFF" w:themeColor="background1"/>
                      <w:sz w:val="34"/>
                      <w:szCs w:val="34"/>
                    </w:rPr>
                    <w:t>PORTAL DA CGM</w:t>
                  </w:r>
                </w:p>
                <w:p w14:paraId="385A491D" w14:textId="77777777" w:rsidR="00E15513" w:rsidRPr="003D1D79" w:rsidRDefault="00E15513" w:rsidP="00E15513">
                  <w:pPr>
                    <w:tabs>
                      <w:tab w:val="left" w:pos="142"/>
                    </w:tabs>
                    <w:spacing w:before="240"/>
                    <w:jc w:val="center"/>
                    <w:rPr>
                      <w:b/>
                      <w:color w:val="FFFFFF" w:themeColor="background1"/>
                      <w:sz w:val="34"/>
                      <w:szCs w:val="34"/>
                    </w:rPr>
                  </w:pPr>
                </w:p>
              </w:txbxContent>
            </v:textbox>
            <w10:wrap type="square" anchorx="margin"/>
          </v:shape>
        </w:pict>
      </w:r>
      <w:r w:rsidR="005B5448" w:rsidRPr="005B5448">
        <w:rPr>
          <w:rFonts w:eastAsia="Times New Roman" w:cs="Segoe UI Historic"/>
          <w:b/>
          <w:bCs/>
          <w:color w:val="C45911" w:themeColor="accent2" w:themeShade="BF"/>
          <w:sz w:val="32"/>
          <w:szCs w:val="32"/>
          <w:lang w:eastAsia="pt-BR"/>
        </w:rPr>
        <w:t>controladoria.niteroi.rj.gov.br</w:t>
      </w:r>
    </w:p>
    <w:p w14:paraId="6E80CF05" w14:textId="77777777" w:rsidR="005D52D7" w:rsidRDefault="005D52D7" w:rsidP="005D52D7">
      <w:pPr>
        <w:shd w:val="clear" w:color="auto" w:fill="FFFFFF"/>
        <w:spacing w:after="0"/>
        <w:jc w:val="both"/>
        <w:rPr>
          <w:rFonts w:eastAsia="Times New Roman" w:cs="Segoe UI Historic"/>
          <w:color w:val="050505"/>
          <w:sz w:val="24"/>
          <w:szCs w:val="24"/>
          <w:lang w:eastAsia="pt-BR"/>
        </w:rPr>
      </w:pPr>
    </w:p>
    <w:p w14:paraId="72AF5D68" w14:textId="2902E10F" w:rsidR="005D52D7" w:rsidRDefault="005D52D7" w:rsidP="005D52D7">
      <w:pPr>
        <w:shd w:val="clear" w:color="auto" w:fill="FFFFFF"/>
        <w:spacing w:after="0"/>
        <w:jc w:val="both"/>
        <w:rPr>
          <w:rFonts w:eastAsia="Times New Roman" w:cs="Segoe UI Historic"/>
          <w:color w:val="050505"/>
          <w:sz w:val="24"/>
          <w:szCs w:val="24"/>
          <w:lang w:eastAsia="pt-BR"/>
        </w:rPr>
        <w:sectPr w:rsidR="005D52D7" w:rsidSect="005B5448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7E4B69DB" w14:textId="2FAB534C" w:rsidR="00B84DAE" w:rsidRPr="00B84DAE" w:rsidRDefault="00CE2618" w:rsidP="005D52D7">
      <w:pPr>
        <w:shd w:val="clear" w:color="auto" w:fill="FFFFFF"/>
        <w:spacing w:after="0"/>
        <w:jc w:val="both"/>
        <w:rPr>
          <w:rFonts w:eastAsia="Times New Roman" w:cs="Segoe UI Historic"/>
          <w:color w:val="050505"/>
          <w:sz w:val="24"/>
          <w:szCs w:val="24"/>
          <w:lang w:eastAsia="pt-BR"/>
        </w:rPr>
      </w:pPr>
      <w:r>
        <w:rPr>
          <w:rFonts w:eastAsia="Times New Roman" w:cs="Segoe UI Historic"/>
          <w:color w:val="050505"/>
          <w:sz w:val="24"/>
          <w:szCs w:val="24"/>
          <w:lang w:eastAsia="pt-BR"/>
        </w:rPr>
        <w:t>Em</w:t>
      </w:r>
      <w:r w:rsidR="00B84DAE">
        <w:rPr>
          <w:rFonts w:eastAsia="Times New Roman" w:cs="Segoe UI Historic"/>
          <w:color w:val="050505"/>
          <w:sz w:val="24"/>
          <w:szCs w:val="24"/>
          <w:lang w:eastAsia="pt-BR"/>
        </w:rPr>
        <w:t xml:space="preserve"> </w:t>
      </w:r>
      <w:r w:rsidR="00B84DAE" w:rsidRPr="00B84DAE">
        <w:rPr>
          <w:rFonts w:eastAsia="Times New Roman" w:cs="Segoe UI Historic"/>
          <w:color w:val="050505"/>
          <w:sz w:val="24"/>
          <w:szCs w:val="24"/>
          <w:lang w:eastAsia="pt-BR"/>
        </w:rPr>
        <w:t>14/12, a Controladoria Geral do Município de Niterói inaugur</w:t>
      </w:r>
      <w:r w:rsidR="00B84DAE">
        <w:rPr>
          <w:rFonts w:eastAsia="Times New Roman" w:cs="Segoe UI Historic"/>
          <w:color w:val="050505"/>
          <w:sz w:val="24"/>
          <w:szCs w:val="24"/>
          <w:lang w:eastAsia="pt-BR"/>
        </w:rPr>
        <w:t>ou</w:t>
      </w:r>
      <w:r w:rsidR="00B84DAE" w:rsidRPr="00B84DAE">
        <w:rPr>
          <w:rFonts w:eastAsia="Times New Roman" w:cs="Segoe UI Historic"/>
          <w:color w:val="050505"/>
          <w:sz w:val="24"/>
          <w:szCs w:val="24"/>
          <w:lang w:eastAsia="pt-BR"/>
        </w:rPr>
        <w:t xml:space="preserve"> sua página institucional.</w:t>
      </w:r>
      <w:r w:rsidR="005B5448">
        <w:rPr>
          <w:rFonts w:eastAsia="Times New Roman" w:cs="Segoe UI Historic"/>
          <w:color w:val="050505"/>
          <w:sz w:val="24"/>
          <w:szCs w:val="24"/>
          <w:lang w:eastAsia="pt-BR"/>
        </w:rPr>
        <w:t xml:space="preserve"> </w:t>
      </w:r>
      <w:r w:rsidR="00B84DAE" w:rsidRPr="00B84DAE">
        <w:rPr>
          <w:rFonts w:eastAsia="Times New Roman" w:cs="Segoe UI Historic"/>
          <w:color w:val="050505"/>
          <w:sz w:val="24"/>
          <w:szCs w:val="24"/>
          <w:lang w:eastAsia="pt-BR"/>
        </w:rPr>
        <w:t xml:space="preserve">O objetivo do portal é ampliar a participação social e dar maior transparência as nossas atividades. A página apresenta as 4 </w:t>
      </w:r>
      <w:proofErr w:type="spellStart"/>
      <w:r w:rsidR="00B84DAE" w:rsidRPr="00B84DAE">
        <w:rPr>
          <w:rFonts w:eastAsia="Times New Roman" w:cs="Segoe UI Historic"/>
          <w:color w:val="050505"/>
          <w:sz w:val="24"/>
          <w:szCs w:val="24"/>
          <w:lang w:eastAsia="pt-BR"/>
        </w:rPr>
        <w:t>macrofunções</w:t>
      </w:r>
      <w:proofErr w:type="spellEnd"/>
      <w:r w:rsidR="00B84DAE" w:rsidRPr="00B84DAE">
        <w:rPr>
          <w:rFonts w:eastAsia="Times New Roman" w:cs="Segoe UI Historic"/>
          <w:color w:val="050505"/>
          <w:sz w:val="24"/>
          <w:szCs w:val="24"/>
          <w:lang w:eastAsia="pt-BR"/>
        </w:rPr>
        <w:t xml:space="preserve"> de um órgão de controle interno (Auditoria Governamental, Controladoria</w:t>
      </w:r>
      <w:r w:rsidR="005B5448">
        <w:rPr>
          <w:rFonts w:eastAsia="Times New Roman" w:cs="Segoe UI Historic"/>
          <w:color w:val="050505"/>
          <w:sz w:val="24"/>
          <w:szCs w:val="24"/>
          <w:lang w:eastAsia="pt-BR"/>
        </w:rPr>
        <w:t xml:space="preserve"> </w:t>
      </w:r>
      <w:r w:rsidR="00B84DAE" w:rsidRPr="00B84DAE">
        <w:rPr>
          <w:rFonts w:eastAsia="Times New Roman" w:cs="Segoe UI Historic"/>
          <w:color w:val="050505"/>
          <w:sz w:val="24"/>
          <w:szCs w:val="24"/>
          <w:lang w:eastAsia="pt-BR"/>
        </w:rPr>
        <w:t>/</w:t>
      </w:r>
      <w:r w:rsidR="005B5448">
        <w:rPr>
          <w:rFonts w:eastAsia="Times New Roman" w:cs="Segoe UI Historic"/>
          <w:color w:val="050505"/>
          <w:sz w:val="24"/>
          <w:szCs w:val="24"/>
          <w:lang w:eastAsia="pt-BR"/>
        </w:rPr>
        <w:t xml:space="preserve"> </w:t>
      </w:r>
      <w:r w:rsidR="00B84DAE" w:rsidRPr="00B84DAE">
        <w:rPr>
          <w:rFonts w:eastAsia="Times New Roman" w:cs="Segoe UI Historic"/>
          <w:color w:val="050505"/>
          <w:sz w:val="24"/>
          <w:szCs w:val="24"/>
          <w:lang w:eastAsia="pt-BR"/>
        </w:rPr>
        <w:t xml:space="preserve">Controle Interno, </w:t>
      </w:r>
      <w:r w:rsidR="00B84DAE" w:rsidRPr="00B84DAE">
        <w:rPr>
          <w:rFonts w:eastAsia="Times New Roman" w:cs="Segoe UI Historic"/>
          <w:color w:val="050505"/>
          <w:sz w:val="24"/>
          <w:szCs w:val="24"/>
          <w:lang w:eastAsia="pt-BR"/>
        </w:rPr>
        <w:t>Ouvidoria e Incremento à Transparência e Correição) as quais estão claramente definidas, contemplando os principais serviços disponibilizados ao cidadão.</w:t>
      </w:r>
      <w:r w:rsidR="00B84DAE">
        <w:rPr>
          <w:rFonts w:eastAsia="Times New Roman" w:cs="Segoe UI Historic"/>
          <w:color w:val="050505"/>
          <w:sz w:val="24"/>
          <w:szCs w:val="24"/>
          <w:lang w:eastAsia="pt-BR"/>
        </w:rPr>
        <w:t xml:space="preserve"> </w:t>
      </w:r>
      <w:r w:rsidR="00B84DAE" w:rsidRPr="00B84DAE">
        <w:rPr>
          <w:rFonts w:eastAsia="Times New Roman" w:cs="Segoe UI Historic"/>
          <w:color w:val="050505"/>
          <w:sz w:val="24"/>
          <w:szCs w:val="24"/>
          <w:lang w:eastAsia="pt-BR"/>
        </w:rPr>
        <w:t xml:space="preserve">O endereço ainda disponibiliza links para os canais de ouvidoria, capacitações, transparência, orientações aos gestores e consultas a </w:t>
      </w:r>
      <w:proofErr w:type="spellStart"/>
      <w:r w:rsidR="00B84DAE" w:rsidRPr="00B84DAE">
        <w:rPr>
          <w:rFonts w:eastAsia="Times New Roman" w:cs="Segoe UI Historic"/>
          <w:color w:val="050505"/>
          <w:sz w:val="24"/>
          <w:szCs w:val="24"/>
          <w:lang w:eastAsia="pt-BR"/>
        </w:rPr>
        <w:t>CNPJs</w:t>
      </w:r>
      <w:proofErr w:type="spellEnd"/>
      <w:r w:rsidR="00B84DAE" w:rsidRPr="00B84DAE">
        <w:rPr>
          <w:rFonts w:eastAsia="Times New Roman" w:cs="Segoe UI Historic"/>
          <w:color w:val="050505"/>
          <w:sz w:val="24"/>
          <w:szCs w:val="24"/>
          <w:lang w:eastAsia="pt-BR"/>
        </w:rPr>
        <w:t xml:space="preserve"> de empresas.</w:t>
      </w:r>
    </w:p>
    <w:p w14:paraId="0E5F50F3" w14:textId="77777777" w:rsidR="005B5448" w:rsidRDefault="005B5448" w:rsidP="00CE2618">
      <w:pPr>
        <w:spacing w:after="0" w:line="240" w:lineRule="auto"/>
        <w:jc w:val="both"/>
        <w:rPr>
          <w:rFonts w:ascii="Calibri" w:hAnsi="Calibri"/>
          <w:sz w:val="24"/>
          <w:szCs w:val="24"/>
        </w:rPr>
        <w:sectPr w:rsidR="005B5448" w:rsidSect="005D52D7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0F260627" w14:textId="5C3A8423" w:rsidR="00B84DAE" w:rsidRDefault="005D52D7" w:rsidP="00CE2618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  <w:r>
        <w:rPr>
          <w:rFonts w:eastAsia="Times New Roman" w:cs="Segoe UI Historic"/>
          <w:noProof/>
          <w:color w:val="050505"/>
          <w:sz w:val="24"/>
          <w:szCs w:val="24"/>
          <w:lang w:eastAsia="pt-BR"/>
        </w:rPr>
        <w:drawing>
          <wp:anchor distT="0" distB="0" distL="114300" distR="114300" simplePos="0" relativeHeight="251655168" behindDoc="0" locked="0" layoutInCell="1" allowOverlap="1" wp14:anchorId="515FFB49" wp14:editId="3DB310B1">
            <wp:simplePos x="0" y="0"/>
            <wp:positionH relativeFrom="column">
              <wp:posOffset>1243965</wp:posOffset>
            </wp:positionH>
            <wp:positionV relativeFrom="paragraph">
              <wp:posOffset>13335</wp:posOffset>
            </wp:positionV>
            <wp:extent cx="3076575" cy="2433320"/>
            <wp:effectExtent l="0" t="0" r="0" b="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8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68" t="15875" r="4222" b="12689"/>
                    <a:stretch/>
                  </pic:blipFill>
                  <pic:spPr bwMode="auto">
                    <a:xfrm>
                      <a:off x="0" y="0"/>
                      <a:ext cx="3076575" cy="2433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700C03D" w14:textId="77777777" w:rsidR="00CE2618" w:rsidRDefault="00CE2618" w:rsidP="00CE2618">
      <w:pPr>
        <w:spacing w:line="240" w:lineRule="auto"/>
        <w:jc w:val="both"/>
        <w:rPr>
          <w:rFonts w:eastAsia="Times New Roman" w:cs="Segoe UI Historic"/>
          <w:color w:val="050505"/>
          <w:sz w:val="24"/>
          <w:szCs w:val="24"/>
          <w:lang w:eastAsia="pt-BR"/>
        </w:rPr>
        <w:sectPr w:rsidR="00CE2618" w:rsidSect="00B84DAE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7160A462" w14:textId="671A8C46" w:rsidR="00DD197D" w:rsidRDefault="00DD197D" w:rsidP="00CE2618">
      <w:pPr>
        <w:spacing w:line="240" w:lineRule="auto"/>
        <w:jc w:val="both"/>
        <w:rPr>
          <w:rFonts w:eastAsia="Times New Roman" w:cs="Segoe UI Historic"/>
          <w:color w:val="050505"/>
          <w:sz w:val="24"/>
          <w:szCs w:val="24"/>
          <w:lang w:eastAsia="pt-BR"/>
        </w:rPr>
      </w:pPr>
    </w:p>
    <w:p w14:paraId="5766E11E" w14:textId="406E76D8" w:rsidR="005D52D7" w:rsidRDefault="005D52D7" w:rsidP="00CE2618">
      <w:pPr>
        <w:spacing w:line="240" w:lineRule="auto"/>
        <w:jc w:val="both"/>
        <w:rPr>
          <w:rFonts w:eastAsia="Times New Roman" w:cs="Segoe UI Historic"/>
          <w:color w:val="050505"/>
          <w:sz w:val="24"/>
          <w:szCs w:val="24"/>
          <w:lang w:eastAsia="pt-BR"/>
        </w:rPr>
      </w:pPr>
    </w:p>
    <w:p w14:paraId="4FC40F62" w14:textId="08D7DFEC" w:rsidR="005D52D7" w:rsidRDefault="005D52D7" w:rsidP="00CE2618">
      <w:pPr>
        <w:spacing w:line="240" w:lineRule="auto"/>
        <w:jc w:val="both"/>
        <w:rPr>
          <w:rFonts w:eastAsia="Times New Roman" w:cs="Segoe UI Historic"/>
          <w:color w:val="050505"/>
          <w:sz w:val="24"/>
          <w:szCs w:val="24"/>
          <w:lang w:eastAsia="pt-BR"/>
        </w:rPr>
      </w:pPr>
    </w:p>
    <w:p w14:paraId="595AC4E0" w14:textId="2C4A23D7" w:rsidR="005D52D7" w:rsidRDefault="005D52D7" w:rsidP="00CE2618">
      <w:pPr>
        <w:spacing w:line="240" w:lineRule="auto"/>
        <w:jc w:val="both"/>
        <w:rPr>
          <w:rFonts w:eastAsia="Times New Roman" w:cs="Segoe UI Historic"/>
          <w:color w:val="050505"/>
          <w:sz w:val="24"/>
          <w:szCs w:val="24"/>
          <w:lang w:eastAsia="pt-BR"/>
        </w:rPr>
      </w:pPr>
    </w:p>
    <w:p w14:paraId="61AA3342" w14:textId="741F2F1C" w:rsidR="005D52D7" w:rsidRDefault="005D52D7" w:rsidP="00CE2618">
      <w:pPr>
        <w:spacing w:line="240" w:lineRule="auto"/>
        <w:jc w:val="both"/>
        <w:rPr>
          <w:rFonts w:eastAsia="Times New Roman" w:cs="Segoe UI Historic"/>
          <w:color w:val="050505"/>
          <w:sz w:val="24"/>
          <w:szCs w:val="24"/>
          <w:lang w:eastAsia="pt-BR"/>
        </w:rPr>
      </w:pPr>
    </w:p>
    <w:p w14:paraId="38525A3E" w14:textId="77777777" w:rsidR="005D52D7" w:rsidRDefault="005D52D7" w:rsidP="00CE2618">
      <w:pPr>
        <w:spacing w:line="240" w:lineRule="auto"/>
        <w:jc w:val="both"/>
        <w:rPr>
          <w:rFonts w:eastAsia="Times New Roman" w:cs="Segoe UI Historic"/>
          <w:color w:val="050505"/>
          <w:sz w:val="24"/>
          <w:szCs w:val="24"/>
          <w:lang w:eastAsia="pt-BR"/>
        </w:rPr>
      </w:pPr>
    </w:p>
    <w:p w14:paraId="6450F9B5" w14:textId="35781E98" w:rsidR="005D52D7" w:rsidRDefault="005D52D7" w:rsidP="00CE2618">
      <w:pPr>
        <w:spacing w:line="240" w:lineRule="auto"/>
        <w:jc w:val="both"/>
        <w:rPr>
          <w:rFonts w:eastAsia="Times New Roman" w:cs="Segoe UI Historic"/>
          <w:color w:val="050505"/>
          <w:sz w:val="24"/>
          <w:szCs w:val="24"/>
          <w:lang w:eastAsia="pt-BR"/>
        </w:rPr>
      </w:pPr>
    </w:p>
    <w:p w14:paraId="3E997A41" w14:textId="20F3F3B8" w:rsidR="005D52D7" w:rsidRDefault="005D52D7" w:rsidP="00CE2618">
      <w:pPr>
        <w:spacing w:line="240" w:lineRule="auto"/>
        <w:jc w:val="both"/>
        <w:rPr>
          <w:rFonts w:eastAsia="Times New Roman" w:cs="Segoe UI Historic"/>
          <w:color w:val="050505"/>
          <w:sz w:val="24"/>
          <w:szCs w:val="24"/>
          <w:lang w:eastAsia="pt-BR"/>
        </w:rPr>
      </w:pPr>
    </w:p>
    <w:p w14:paraId="49F83818" w14:textId="28B1E9D0" w:rsidR="005D52D7" w:rsidRDefault="00376033" w:rsidP="00CE2618">
      <w:pPr>
        <w:spacing w:line="240" w:lineRule="auto"/>
        <w:jc w:val="both"/>
        <w:rPr>
          <w:rFonts w:eastAsia="Times New Roman" w:cs="Segoe UI Historic"/>
          <w:color w:val="050505"/>
          <w:sz w:val="24"/>
          <w:szCs w:val="24"/>
          <w:lang w:eastAsia="pt-BR"/>
        </w:rPr>
        <w:sectPr w:rsidR="005D52D7" w:rsidSect="00DD197D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>
        <w:rPr>
          <w:rFonts w:ascii="Calibri" w:hAnsi="Calibri"/>
          <w:noProof/>
          <w:sz w:val="24"/>
          <w:szCs w:val="24"/>
        </w:rPr>
        <w:pict w14:anchorId="7D8582D3">
          <v:shape id="_x0000_s1079" type="#_x0000_t202" style="position:absolute;left:0;text-align:left;margin-left:.7pt;margin-top:3.75pt;width:426.75pt;height:55.15pt;z-index:251666432;visibility:visible;mso-wrap-style:square;mso-width-percent:0;mso-height-percent:0;mso-wrap-distance-left:9pt;mso-wrap-distance-top:3.6pt;mso-wrap-distance-right:9pt;mso-wrap-distance-bottom:3.6pt;mso-position-horizontal-relative:margin;mso-position-vertical-relative:text;mso-width-percent:0;mso-height-percent:0;mso-width-relative:margin;mso-height-relative:margin;mso-position-horizontal-col-start:0;mso-width-col-span:0;v-text-anchor:top" fillcolor="#f93" strokecolor="#c45911 [2405]">
            <v:textbox style="mso-next-textbox:#_x0000_s1079">
              <w:txbxContent>
                <w:p w14:paraId="1F33F07C" w14:textId="77777777" w:rsidR="00CE2618" w:rsidRPr="003D1D79" w:rsidRDefault="00CE2618" w:rsidP="00CE2618">
                  <w:pPr>
                    <w:tabs>
                      <w:tab w:val="left" w:pos="142"/>
                    </w:tabs>
                    <w:spacing w:before="240"/>
                    <w:jc w:val="center"/>
                    <w:rPr>
                      <w:b/>
                      <w:color w:val="FFFFFF" w:themeColor="background1"/>
                      <w:sz w:val="34"/>
                      <w:szCs w:val="34"/>
                    </w:rPr>
                  </w:pPr>
                  <w:r w:rsidRPr="00CE2618">
                    <w:rPr>
                      <w:b/>
                      <w:color w:val="FFFFFF" w:themeColor="background1"/>
                      <w:sz w:val="34"/>
                      <w:szCs w:val="34"/>
                    </w:rPr>
                    <w:t>36ª REUNIÃO TÉCNICA DO CONACI</w:t>
                  </w:r>
                </w:p>
              </w:txbxContent>
            </v:textbox>
            <w10:wrap type="square" anchorx="margin"/>
          </v:shape>
        </w:pict>
      </w:r>
    </w:p>
    <w:p w14:paraId="5861C507" w14:textId="238F4289" w:rsidR="00B84DAE" w:rsidRPr="00CE2618" w:rsidRDefault="00CE2618" w:rsidP="00CE2618">
      <w:pPr>
        <w:spacing w:line="240" w:lineRule="auto"/>
        <w:jc w:val="both"/>
        <w:rPr>
          <w:rFonts w:eastAsia="Times New Roman" w:cs="Segoe UI Historic"/>
          <w:color w:val="050505"/>
          <w:sz w:val="24"/>
          <w:szCs w:val="24"/>
          <w:lang w:eastAsia="pt-BR"/>
        </w:rPr>
      </w:pPr>
      <w:r w:rsidRPr="00CE2618">
        <w:rPr>
          <w:rFonts w:eastAsia="Times New Roman" w:cs="Segoe UI Historic"/>
          <w:color w:val="050505"/>
          <w:sz w:val="24"/>
          <w:szCs w:val="24"/>
          <w:lang w:eastAsia="pt-BR"/>
        </w:rPr>
        <w:t>Nos dias 15 e 16/12, a controladora-geral do município participou da 36ª Reunião Técnica do Conselho Nacional de Controle Interno (</w:t>
      </w:r>
      <w:proofErr w:type="spellStart"/>
      <w:r w:rsidRPr="00CE2618">
        <w:rPr>
          <w:rFonts w:eastAsia="Times New Roman" w:cs="Segoe UI Historic"/>
          <w:color w:val="050505"/>
          <w:sz w:val="24"/>
          <w:szCs w:val="24"/>
          <w:lang w:eastAsia="pt-BR"/>
        </w:rPr>
        <w:t>Conaci</w:t>
      </w:r>
      <w:proofErr w:type="spellEnd"/>
      <w:r w:rsidRPr="00CE2618">
        <w:rPr>
          <w:rFonts w:eastAsia="Times New Roman" w:cs="Segoe UI Historic"/>
          <w:color w:val="050505"/>
          <w:sz w:val="24"/>
          <w:szCs w:val="24"/>
          <w:lang w:eastAsia="pt-BR"/>
        </w:rPr>
        <w:t xml:space="preserve">). Por meio virtual, este evento teve como objetivo possibilitar a troca de conhecimento e deliberar as ações do Conselho durante o ano, além de apresentar o relatório de gestão 2019-2020, um monitoramento do Planejamento </w:t>
      </w:r>
      <w:r w:rsidRPr="00CE2618">
        <w:rPr>
          <w:rFonts w:eastAsia="Times New Roman" w:cs="Segoe UI Historic"/>
          <w:color w:val="050505"/>
          <w:sz w:val="24"/>
          <w:szCs w:val="24"/>
          <w:lang w:eastAsia="pt-BR"/>
        </w:rPr>
        <w:t>Estratégico 2019-202, divulgar o resultado do concurso de artigos e monografias, discutir o projeto Diagnóstico Nacional de Controle Interno, escolher os representantes nas ações de 2021 da Estratégia Nacional de Combate à Corrupção e à Lavagem de Dinheiro (</w:t>
      </w:r>
      <w:proofErr w:type="spellStart"/>
      <w:r w:rsidRPr="00CE2618">
        <w:rPr>
          <w:rFonts w:eastAsia="Times New Roman" w:cs="Segoe UI Historic"/>
          <w:color w:val="050505"/>
          <w:sz w:val="24"/>
          <w:szCs w:val="24"/>
          <w:lang w:eastAsia="pt-BR"/>
        </w:rPr>
        <w:t>Enccla</w:t>
      </w:r>
      <w:proofErr w:type="spellEnd"/>
      <w:r w:rsidRPr="00CE2618">
        <w:rPr>
          <w:rFonts w:eastAsia="Times New Roman" w:cs="Segoe UI Historic"/>
          <w:color w:val="050505"/>
          <w:sz w:val="24"/>
          <w:szCs w:val="24"/>
          <w:lang w:eastAsia="pt-BR"/>
        </w:rPr>
        <w:t>), eleger a presidência e vice-presidência e Junta Fiscal, entre outras pautas.</w:t>
      </w:r>
    </w:p>
    <w:p w14:paraId="33B010B0" w14:textId="77777777" w:rsidR="00CE2618" w:rsidRDefault="00CE2618" w:rsidP="009D1743">
      <w:pPr>
        <w:spacing w:line="240" w:lineRule="auto"/>
        <w:jc w:val="center"/>
        <w:rPr>
          <w:rFonts w:eastAsia="Times New Roman" w:cs="Segoe UI Historic"/>
          <w:color w:val="050505"/>
          <w:sz w:val="24"/>
          <w:szCs w:val="24"/>
          <w:lang w:eastAsia="pt-BR"/>
        </w:rPr>
        <w:sectPr w:rsidR="00CE2618" w:rsidSect="00DD197D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25074F22" w14:textId="456104AE" w:rsidR="00CE2618" w:rsidRDefault="00376033" w:rsidP="00CE2618">
      <w:pPr>
        <w:spacing w:after="0" w:line="240" w:lineRule="auto"/>
        <w:jc w:val="both"/>
        <w:rPr>
          <w:rFonts w:eastAsia="Times New Roman" w:cs="Segoe UI Historic"/>
          <w:color w:val="050505"/>
          <w:sz w:val="24"/>
          <w:szCs w:val="24"/>
          <w:lang w:eastAsia="pt-BR"/>
        </w:rPr>
      </w:pPr>
      <w:r>
        <w:rPr>
          <w:rFonts w:ascii="Calibri" w:hAnsi="Calibri"/>
          <w:noProof/>
          <w:sz w:val="24"/>
          <w:szCs w:val="24"/>
        </w:rPr>
        <w:lastRenderedPageBreak/>
        <w:pict w14:anchorId="7D8582D3">
          <v:shape id="_x0000_s1080" type="#_x0000_t202" style="position:absolute;left:0;text-align:left;margin-left:1.45pt;margin-top:-4.25pt;width:426.75pt;height:71.25pt;z-index:251667456;visibility:visible;mso-wrap-style:square;mso-width-percent:0;mso-wrap-distance-left:9pt;mso-wrap-distance-top:3.6pt;mso-wrap-distance-right:9pt;mso-wrap-distance-bottom:3.6pt;mso-position-horizontal-relative:margin;mso-position-vertical-relative:text;mso-width-percent:0;mso-width-relative:margin;mso-height-relative:margin;mso-position-horizontal-col-start:0;mso-width-col-span:0;v-text-anchor:top" fillcolor="#f93" strokecolor="#c45911 [2405]">
            <v:textbox style="mso-next-textbox:#_x0000_s1080">
              <w:txbxContent>
                <w:p w14:paraId="5B222F5D" w14:textId="69D0A264" w:rsidR="005B5448" w:rsidRPr="003D1D79" w:rsidRDefault="00DD197D" w:rsidP="005B5448">
                  <w:pPr>
                    <w:tabs>
                      <w:tab w:val="left" w:pos="142"/>
                    </w:tabs>
                    <w:spacing w:before="240"/>
                    <w:jc w:val="center"/>
                    <w:rPr>
                      <w:b/>
                      <w:color w:val="FFFFFF" w:themeColor="background1"/>
                      <w:sz w:val="34"/>
                      <w:szCs w:val="34"/>
                    </w:rPr>
                  </w:pPr>
                  <w:r w:rsidRPr="00DD197D">
                    <w:rPr>
                      <w:b/>
                      <w:color w:val="FFFFFF" w:themeColor="background1"/>
                      <w:sz w:val="34"/>
                      <w:szCs w:val="34"/>
                    </w:rPr>
                    <w:t>PRIMEIRO ENCONTRO COM PARTE DO NOVO SECRETARIADO</w:t>
                  </w:r>
                </w:p>
              </w:txbxContent>
            </v:textbox>
            <w10:wrap type="square" anchorx="margin"/>
          </v:shape>
        </w:pict>
      </w:r>
    </w:p>
    <w:p w14:paraId="1B7AEF12" w14:textId="7C7A962E" w:rsidR="00B84DAE" w:rsidRPr="00CE2618" w:rsidRDefault="00737994" w:rsidP="00CE2618">
      <w:pPr>
        <w:spacing w:after="0" w:line="240" w:lineRule="auto"/>
        <w:jc w:val="both"/>
        <w:rPr>
          <w:rFonts w:eastAsia="Times New Roman" w:cs="Segoe UI Historic"/>
          <w:color w:val="050505"/>
          <w:sz w:val="24"/>
          <w:szCs w:val="24"/>
          <w:lang w:eastAsia="pt-BR"/>
        </w:rPr>
      </w:pPr>
      <w:r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1072" behindDoc="1" locked="0" layoutInCell="1" allowOverlap="1" wp14:anchorId="714F0D52" wp14:editId="19943862">
            <wp:simplePos x="0" y="0"/>
            <wp:positionH relativeFrom="column">
              <wp:posOffset>2634615</wp:posOffset>
            </wp:positionH>
            <wp:positionV relativeFrom="paragraph">
              <wp:posOffset>63500</wp:posOffset>
            </wp:positionV>
            <wp:extent cx="2790825" cy="2039620"/>
            <wp:effectExtent l="114300" t="114300" r="123825" b="132080"/>
            <wp:wrapTight wrapText="bothSides">
              <wp:wrapPolygon edited="0">
                <wp:start x="-885" y="-1210"/>
                <wp:lineTo x="-885" y="22999"/>
                <wp:lineTo x="22411" y="22999"/>
                <wp:lineTo x="22558" y="2421"/>
                <wp:lineTo x="22263" y="-1210"/>
                <wp:lineTo x="-885" y="-1210"/>
              </wp:wrapPolygon>
            </wp:wrapTight>
            <wp:docPr id="4" name="Imagem 4" descr="Pessoas sentadas em auditóri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31787050_3524837084259641_6595974581132170801_o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4" r="3696"/>
                    <a:stretch/>
                  </pic:blipFill>
                  <pic:spPr bwMode="auto">
                    <a:xfrm>
                      <a:off x="0" y="0"/>
                      <a:ext cx="2790825" cy="20396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2618" w:rsidRPr="00CE2618">
        <w:rPr>
          <w:rFonts w:eastAsia="Times New Roman" w:cs="Segoe UI Historic"/>
          <w:color w:val="050505"/>
          <w:sz w:val="24"/>
          <w:szCs w:val="24"/>
          <w:lang w:eastAsia="pt-BR"/>
        </w:rPr>
        <w:t xml:space="preserve">Em 18/12, </w:t>
      </w:r>
      <w:r w:rsidR="00CE2618">
        <w:rPr>
          <w:rFonts w:eastAsia="Times New Roman" w:cs="Segoe UI Historic"/>
          <w:color w:val="050505"/>
          <w:sz w:val="24"/>
          <w:szCs w:val="24"/>
          <w:lang w:eastAsia="pt-BR"/>
        </w:rPr>
        <w:t xml:space="preserve">aconteceu </w:t>
      </w:r>
      <w:r w:rsidR="00CE2618" w:rsidRPr="00CE2618">
        <w:rPr>
          <w:rFonts w:eastAsia="Times New Roman" w:cs="Segoe UI Historic"/>
          <w:color w:val="050505"/>
          <w:sz w:val="24"/>
          <w:szCs w:val="24"/>
          <w:lang w:eastAsia="pt-BR"/>
        </w:rPr>
        <w:t xml:space="preserve">o primeiro encontro com parte do novo secretariado escolhido pelo prefeito eleito Axel Grael. A controladora-geral do município, Cristiane Mara Rodrigues Marcelino, apresentou a </w:t>
      </w:r>
      <w:r w:rsidR="00CE2618">
        <w:rPr>
          <w:rFonts w:eastAsia="Times New Roman" w:cs="Segoe UI Historic"/>
          <w:color w:val="050505"/>
          <w:sz w:val="24"/>
          <w:szCs w:val="24"/>
          <w:lang w:eastAsia="pt-BR"/>
        </w:rPr>
        <w:t>L</w:t>
      </w:r>
      <w:r w:rsidR="00CE2618" w:rsidRPr="00CE2618">
        <w:rPr>
          <w:rFonts w:eastAsia="Times New Roman" w:cs="Segoe UI Historic"/>
          <w:color w:val="050505"/>
          <w:sz w:val="24"/>
          <w:szCs w:val="24"/>
          <w:lang w:eastAsia="pt-BR"/>
        </w:rPr>
        <w:t xml:space="preserve">ei de </w:t>
      </w:r>
      <w:r w:rsidR="00CE2618">
        <w:rPr>
          <w:rFonts w:eastAsia="Times New Roman" w:cs="Segoe UI Historic"/>
          <w:color w:val="050505"/>
          <w:sz w:val="24"/>
          <w:szCs w:val="24"/>
          <w:lang w:eastAsia="pt-BR"/>
        </w:rPr>
        <w:t>I</w:t>
      </w:r>
      <w:r w:rsidR="00CE2618" w:rsidRPr="00CE2618">
        <w:rPr>
          <w:rFonts w:eastAsia="Times New Roman" w:cs="Segoe UI Historic"/>
          <w:color w:val="050505"/>
          <w:sz w:val="24"/>
          <w:szCs w:val="24"/>
          <w:lang w:eastAsia="pt-BR"/>
        </w:rPr>
        <w:t>ntegridade e</w:t>
      </w:r>
      <w:r w:rsidR="00CE2618" w:rsidRPr="00CE2618">
        <w:rPr>
          <w:rFonts w:eastAsia="Times New Roman" w:cs="Segoe UI Historic"/>
          <w:i/>
          <w:iCs/>
          <w:color w:val="050505"/>
          <w:sz w:val="24"/>
          <w:szCs w:val="24"/>
          <w:lang w:eastAsia="pt-BR"/>
        </w:rPr>
        <w:t xml:space="preserve"> </w:t>
      </w:r>
      <w:proofErr w:type="spellStart"/>
      <w:r w:rsidR="00CE2618" w:rsidRPr="00CE2618">
        <w:rPr>
          <w:rFonts w:eastAsia="Times New Roman" w:cs="Segoe UI Historic"/>
          <w:i/>
          <w:iCs/>
          <w:color w:val="050505"/>
          <w:sz w:val="24"/>
          <w:szCs w:val="24"/>
          <w:lang w:eastAsia="pt-BR"/>
        </w:rPr>
        <w:t>Compliance</w:t>
      </w:r>
      <w:proofErr w:type="spellEnd"/>
      <w:r w:rsidR="00CE2618" w:rsidRPr="00CE2618">
        <w:rPr>
          <w:rFonts w:eastAsia="Times New Roman" w:cs="Segoe UI Historic"/>
          <w:color w:val="050505"/>
          <w:sz w:val="24"/>
          <w:szCs w:val="24"/>
          <w:lang w:eastAsia="pt-BR"/>
        </w:rPr>
        <w:t xml:space="preserve"> e as ações do Plano de Integridade - PREVINE NITERÓI. Ainda como pautas, a metodologia plano de 100</w:t>
      </w:r>
      <w:r>
        <w:rPr>
          <w:rFonts w:eastAsia="Times New Roman" w:cs="Segoe UI Historic"/>
          <w:color w:val="050505"/>
          <w:sz w:val="24"/>
          <w:szCs w:val="24"/>
          <w:lang w:eastAsia="pt-BR"/>
        </w:rPr>
        <w:t xml:space="preserve"> </w:t>
      </w:r>
      <w:r w:rsidR="00CE2618" w:rsidRPr="00CE2618">
        <w:rPr>
          <w:rFonts w:eastAsia="Times New Roman" w:cs="Segoe UI Historic"/>
          <w:color w:val="050505"/>
          <w:sz w:val="24"/>
          <w:szCs w:val="24"/>
          <w:lang w:eastAsia="pt-BR"/>
        </w:rPr>
        <w:t>dias, o orçamento para 2021 e a elaboração das cartas de serviços aos cidadãos.</w:t>
      </w:r>
    </w:p>
    <w:p w14:paraId="18337306" w14:textId="7C3E4D56" w:rsidR="00B84DAE" w:rsidRDefault="00B84DAE" w:rsidP="009D1743">
      <w:pPr>
        <w:spacing w:line="240" w:lineRule="auto"/>
        <w:jc w:val="center"/>
        <w:rPr>
          <w:rFonts w:ascii="Calibri" w:hAnsi="Calibri"/>
          <w:sz w:val="24"/>
          <w:szCs w:val="24"/>
        </w:rPr>
      </w:pPr>
    </w:p>
    <w:p w14:paraId="21679694" w14:textId="3D0F7E46" w:rsidR="00E15513" w:rsidRDefault="00376033" w:rsidP="00E15513">
      <w:pPr>
        <w:spacing w:after="0" w:line="240" w:lineRule="auto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pict w14:anchorId="7D8582D3">
          <v:shape id="_x0000_s1078" type="#_x0000_t202" style="position:absolute;left:0;text-align:left;margin-left:1.45pt;margin-top:5.4pt;width:426.75pt;height:55.15pt;z-index:251665408;visibility:visible;mso-wrap-style:square;mso-width-percent:0;mso-height-percent:0;mso-wrap-distance-left:9pt;mso-wrap-distance-top:3.6pt;mso-wrap-distance-right:9pt;mso-wrap-distance-bottom:3.6pt;mso-position-horizontal-relative:margin;mso-position-vertical-relative:text;mso-width-percent:0;mso-height-percent:0;mso-width-relative:margin;mso-height-relative:margin;mso-position-horizontal-col-start:0;mso-width-col-span:0;v-text-anchor:top" fillcolor="#f93" strokecolor="#c45911 [2405]">
            <v:textbox style="mso-next-textbox:#_x0000_s1078">
              <w:txbxContent>
                <w:p w14:paraId="7AA62BBE" w14:textId="6FE631EC" w:rsidR="00CE2618" w:rsidRPr="003D1D79" w:rsidRDefault="00E15513" w:rsidP="00CE2618">
                  <w:pPr>
                    <w:tabs>
                      <w:tab w:val="left" w:pos="142"/>
                    </w:tabs>
                    <w:spacing w:before="240"/>
                    <w:jc w:val="center"/>
                    <w:rPr>
                      <w:b/>
                      <w:color w:val="FFFFFF" w:themeColor="background1"/>
                      <w:sz w:val="34"/>
                      <w:szCs w:val="34"/>
                    </w:rPr>
                  </w:pPr>
                  <w:r w:rsidRPr="00E15513">
                    <w:rPr>
                      <w:b/>
                      <w:color w:val="FFFFFF" w:themeColor="background1"/>
                      <w:sz w:val="34"/>
                      <w:szCs w:val="34"/>
                    </w:rPr>
                    <w:t>CRUZAMENTO DE DADOS</w:t>
                  </w:r>
                </w:p>
              </w:txbxContent>
            </v:textbox>
            <w10:wrap type="square" anchorx="margin"/>
          </v:shape>
        </w:pict>
      </w:r>
    </w:p>
    <w:p w14:paraId="66C2A021" w14:textId="77777777" w:rsidR="00E15513" w:rsidRDefault="00E15513" w:rsidP="005B5448">
      <w:pPr>
        <w:shd w:val="clear" w:color="auto" w:fill="FFFFFF"/>
        <w:spacing w:after="0" w:line="240" w:lineRule="auto"/>
        <w:jc w:val="both"/>
        <w:rPr>
          <w:rFonts w:eastAsia="Times New Roman" w:cs="Segoe UI Historic"/>
          <w:color w:val="050505"/>
          <w:sz w:val="24"/>
          <w:szCs w:val="24"/>
          <w:lang w:eastAsia="pt-BR"/>
        </w:rPr>
        <w:sectPr w:rsidR="00E15513" w:rsidSect="00B84DAE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5DC89C6A" w14:textId="217B8097" w:rsidR="005B5448" w:rsidRPr="005B5448" w:rsidRDefault="005B5448" w:rsidP="005B5448">
      <w:pPr>
        <w:shd w:val="clear" w:color="auto" w:fill="FFFFFF"/>
        <w:spacing w:after="0" w:line="240" w:lineRule="auto"/>
        <w:jc w:val="both"/>
        <w:rPr>
          <w:rFonts w:eastAsia="Times New Roman" w:cs="Segoe UI Historic"/>
          <w:color w:val="050505"/>
          <w:sz w:val="24"/>
          <w:szCs w:val="24"/>
          <w:lang w:eastAsia="pt-BR"/>
        </w:rPr>
      </w:pPr>
      <w:r w:rsidRPr="005B5448">
        <w:rPr>
          <w:rFonts w:eastAsia="Times New Roman" w:cs="Segoe UI Historic"/>
          <w:color w:val="050505"/>
          <w:sz w:val="24"/>
          <w:szCs w:val="24"/>
          <w:lang w:eastAsia="pt-BR"/>
        </w:rPr>
        <w:t xml:space="preserve">Com o objetivo de consolidar o uso da tecnologia e a inovação no combate à corrupção em Niterói, a Controladoria Geral do Município passou a utilizar o cruzamento de informações de bancos de dados para subsidiar a consultoria na identificação dos principais riscos nas licitações e contratações (prevenção) e as auditorias governamentais (detecção). </w:t>
      </w:r>
    </w:p>
    <w:p w14:paraId="74257FCC" w14:textId="77777777" w:rsidR="005B5448" w:rsidRPr="005B5448" w:rsidRDefault="005B5448" w:rsidP="005B5448">
      <w:pPr>
        <w:shd w:val="clear" w:color="auto" w:fill="FFFFFF"/>
        <w:spacing w:after="0" w:line="240" w:lineRule="auto"/>
        <w:jc w:val="both"/>
        <w:rPr>
          <w:rFonts w:eastAsia="Times New Roman" w:cs="Segoe UI Historic"/>
          <w:color w:val="050505"/>
          <w:sz w:val="24"/>
          <w:szCs w:val="24"/>
          <w:lang w:eastAsia="pt-BR"/>
        </w:rPr>
      </w:pPr>
      <w:r w:rsidRPr="005B5448">
        <w:rPr>
          <w:rFonts w:eastAsia="Times New Roman" w:cs="Segoe UI Historic"/>
          <w:color w:val="050505"/>
          <w:sz w:val="24"/>
          <w:szCs w:val="24"/>
          <w:lang w:eastAsia="pt-BR"/>
        </w:rPr>
        <w:t>A análise se dá através do cruzamento de dados de empresas e dos respectivos quadros societários, onde se identifica vínculos entre empresas e servidores municipais e entre licitantes, além de aspectos legais quanto a endereço, data de abertura da empresa e classificação de atividade econômica dos fornecedores.</w:t>
      </w:r>
    </w:p>
    <w:p w14:paraId="5DA4A786" w14:textId="77777777" w:rsidR="005B5448" w:rsidRPr="005B5448" w:rsidRDefault="005B5448" w:rsidP="005B5448">
      <w:pPr>
        <w:shd w:val="clear" w:color="auto" w:fill="FFFFFF"/>
        <w:spacing w:after="0" w:line="240" w:lineRule="auto"/>
        <w:jc w:val="both"/>
        <w:rPr>
          <w:rFonts w:eastAsia="Times New Roman" w:cs="Segoe UI Historic"/>
          <w:color w:val="050505"/>
          <w:sz w:val="24"/>
          <w:szCs w:val="24"/>
          <w:lang w:eastAsia="pt-BR"/>
        </w:rPr>
      </w:pPr>
      <w:r w:rsidRPr="005B5448">
        <w:rPr>
          <w:rFonts w:eastAsia="Times New Roman" w:cs="Segoe UI Historic"/>
          <w:color w:val="050505"/>
          <w:sz w:val="24"/>
          <w:szCs w:val="24"/>
          <w:lang w:eastAsia="pt-BR"/>
        </w:rPr>
        <w:t>Através de tais análises podemos identificar se está ocorrendo direcionamento de licitação, quer por envolvimento de servidores quer por formação de conluio entre as empresas.</w:t>
      </w:r>
    </w:p>
    <w:p w14:paraId="779A80F8" w14:textId="6556D5DF" w:rsidR="00E15513" w:rsidRDefault="00E15513" w:rsidP="009D1743">
      <w:pPr>
        <w:spacing w:line="240" w:lineRule="auto"/>
        <w:jc w:val="center"/>
        <w:rPr>
          <w:rFonts w:ascii="Calibri" w:hAnsi="Calibri"/>
          <w:sz w:val="24"/>
          <w:szCs w:val="24"/>
        </w:rPr>
      </w:pPr>
    </w:p>
    <w:p w14:paraId="644E1A88" w14:textId="32EA735D" w:rsidR="005D52D7" w:rsidRDefault="00EF3C3B" w:rsidP="009D1743">
      <w:pPr>
        <w:spacing w:line="240" w:lineRule="auto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6192" behindDoc="0" locked="0" layoutInCell="1" allowOverlap="1" wp14:anchorId="047D0979" wp14:editId="6643D886">
            <wp:simplePos x="0" y="0"/>
            <wp:positionH relativeFrom="column">
              <wp:posOffset>20955</wp:posOffset>
            </wp:positionH>
            <wp:positionV relativeFrom="paragraph">
              <wp:posOffset>126365</wp:posOffset>
            </wp:positionV>
            <wp:extent cx="2355426" cy="1766570"/>
            <wp:effectExtent l="114300" t="114300" r="83185" b="119380"/>
            <wp:wrapNone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m 10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42" t="1923" r="8799" b="34583"/>
                    <a:stretch/>
                  </pic:blipFill>
                  <pic:spPr bwMode="auto">
                    <a:xfrm>
                      <a:off x="0" y="0"/>
                      <a:ext cx="2355426" cy="17665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6FF947" w14:textId="027DE5ED" w:rsidR="005D52D7" w:rsidRDefault="005D52D7" w:rsidP="009D1743">
      <w:pPr>
        <w:spacing w:line="240" w:lineRule="auto"/>
        <w:jc w:val="center"/>
        <w:rPr>
          <w:rFonts w:ascii="Calibri" w:hAnsi="Calibri"/>
          <w:sz w:val="24"/>
          <w:szCs w:val="24"/>
        </w:rPr>
      </w:pPr>
    </w:p>
    <w:p w14:paraId="57AE4A65" w14:textId="77777777" w:rsidR="00EF3C3B" w:rsidRDefault="00EF3C3B" w:rsidP="009D1743">
      <w:pPr>
        <w:spacing w:line="240" w:lineRule="auto"/>
        <w:jc w:val="center"/>
        <w:rPr>
          <w:rFonts w:ascii="Calibri" w:hAnsi="Calibri"/>
          <w:sz w:val="24"/>
          <w:szCs w:val="24"/>
        </w:rPr>
      </w:pPr>
    </w:p>
    <w:p w14:paraId="7825C98F" w14:textId="77777777" w:rsidR="005D52D7" w:rsidRDefault="005D52D7" w:rsidP="009D1743">
      <w:pPr>
        <w:spacing w:line="240" w:lineRule="auto"/>
        <w:jc w:val="center"/>
        <w:rPr>
          <w:rFonts w:ascii="Calibri" w:hAnsi="Calibri"/>
          <w:sz w:val="24"/>
          <w:szCs w:val="24"/>
        </w:rPr>
      </w:pPr>
    </w:p>
    <w:p w14:paraId="4671000C" w14:textId="77777777" w:rsidR="005D52D7" w:rsidRDefault="005D52D7" w:rsidP="009D1743">
      <w:pPr>
        <w:spacing w:line="240" w:lineRule="auto"/>
        <w:jc w:val="center"/>
        <w:rPr>
          <w:rFonts w:ascii="Calibri" w:hAnsi="Calibri"/>
          <w:sz w:val="24"/>
          <w:szCs w:val="24"/>
        </w:rPr>
      </w:pPr>
    </w:p>
    <w:p w14:paraId="595ED1B4" w14:textId="77777777" w:rsidR="005D52D7" w:rsidRDefault="005D52D7" w:rsidP="009D1743">
      <w:pPr>
        <w:spacing w:line="240" w:lineRule="auto"/>
        <w:jc w:val="center"/>
        <w:rPr>
          <w:rFonts w:ascii="Calibri" w:hAnsi="Calibri"/>
          <w:sz w:val="24"/>
          <w:szCs w:val="24"/>
        </w:rPr>
      </w:pPr>
    </w:p>
    <w:p w14:paraId="550DE62B" w14:textId="781BB0E9" w:rsidR="005D52D7" w:rsidRDefault="005D52D7" w:rsidP="009D1743">
      <w:pPr>
        <w:spacing w:line="240" w:lineRule="auto"/>
        <w:jc w:val="center"/>
        <w:rPr>
          <w:rFonts w:ascii="Calibri" w:hAnsi="Calibri"/>
          <w:sz w:val="24"/>
          <w:szCs w:val="24"/>
        </w:rPr>
        <w:sectPr w:rsidR="005D52D7" w:rsidSect="00E15513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03AB6B45" w14:textId="3E8B6E05" w:rsidR="00B84DAE" w:rsidRDefault="00B84DAE" w:rsidP="009D1743">
      <w:pPr>
        <w:spacing w:line="240" w:lineRule="auto"/>
        <w:jc w:val="center"/>
        <w:rPr>
          <w:rFonts w:ascii="Calibri" w:hAnsi="Calibri"/>
          <w:sz w:val="24"/>
          <w:szCs w:val="24"/>
        </w:rPr>
      </w:pPr>
    </w:p>
    <w:p w14:paraId="43C2A95F" w14:textId="6D161834" w:rsidR="00E15513" w:rsidRDefault="00E15513" w:rsidP="009D1743">
      <w:pPr>
        <w:spacing w:line="240" w:lineRule="auto"/>
        <w:jc w:val="center"/>
        <w:rPr>
          <w:rFonts w:ascii="Calibri" w:hAnsi="Calibri"/>
          <w:sz w:val="24"/>
          <w:szCs w:val="24"/>
        </w:rPr>
        <w:sectPr w:rsidR="00E15513" w:rsidSect="00B84DAE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532AD6E0" w14:textId="77777777" w:rsidR="00A44C6B" w:rsidRDefault="00A44C6B" w:rsidP="00054A46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</w:p>
    <w:p w14:paraId="1AE9506E" w14:textId="59F2D038" w:rsidR="00B84DAE" w:rsidRDefault="00B84DAE" w:rsidP="00054A46">
      <w:pPr>
        <w:shd w:val="clear" w:color="auto" w:fill="FFFFFF"/>
        <w:spacing w:after="0" w:line="240" w:lineRule="auto"/>
        <w:jc w:val="both"/>
        <w:rPr>
          <w:sz w:val="24"/>
          <w:szCs w:val="24"/>
        </w:rPr>
        <w:sectPr w:rsidR="00B84DAE" w:rsidSect="00B84DAE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3A1E89DF" w14:textId="648B491A" w:rsidR="00EF3C3B" w:rsidRDefault="00376033" w:rsidP="00E15513">
      <w:pPr>
        <w:shd w:val="clear" w:color="auto" w:fill="FFFFFF"/>
        <w:spacing w:after="0" w:line="24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lastRenderedPageBreak/>
        <w:pict w14:anchorId="7D8582D3">
          <v:shape id="_x0000_s1087" type="#_x0000_t202" style="position:absolute;left:0;text-align:left;margin-left:-.8pt;margin-top:.9pt;width:426.75pt;height:73.9pt;z-index:251670528;visibility:visible;mso-wrap-style:square;mso-width-percent:0;mso-wrap-distance-left:9pt;mso-wrap-distance-top:3.6pt;mso-wrap-distance-right:9pt;mso-wrap-distance-bottom:3.6pt;mso-position-horizontal-relative:margin;mso-position-vertical-relative:text;mso-width-percent:0;mso-width-relative:margin;mso-height-relative:margin;mso-position-horizontal-col-start:0;mso-width-col-span:0;v-text-anchor:top" fillcolor="#f93" strokecolor="#c45911 [2405]">
            <v:textbox style="mso-next-textbox:#_x0000_s1087">
              <w:txbxContent>
                <w:p w14:paraId="4A212950" w14:textId="3509CB4E" w:rsidR="00FD5B19" w:rsidRDefault="00FD5B19" w:rsidP="00FD5B19">
                  <w:pPr>
                    <w:tabs>
                      <w:tab w:val="left" w:pos="142"/>
                    </w:tabs>
                    <w:spacing w:before="240" w:after="0"/>
                    <w:jc w:val="center"/>
                    <w:rPr>
                      <w:b/>
                      <w:color w:val="FFFFFF" w:themeColor="background1"/>
                      <w:sz w:val="34"/>
                      <w:szCs w:val="34"/>
                    </w:rPr>
                  </w:pPr>
                  <w:r>
                    <w:rPr>
                      <w:b/>
                      <w:color w:val="FFFFFF" w:themeColor="background1"/>
                      <w:sz w:val="34"/>
                      <w:szCs w:val="34"/>
                    </w:rPr>
                    <w:t xml:space="preserve">PRESTAÇÃO DE CONTAS DE GESTÃO </w:t>
                  </w:r>
                </w:p>
                <w:p w14:paraId="53C94E32" w14:textId="250EA0DA" w:rsidR="00FD5B19" w:rsidRPr="003D1D79" w:rsidRDefault="00FD5B19" w:rsidP="00FD5B19">
                  <w:pPr>
                    <w:tabs>
                      <w:tab w:val="left" w:pos="142"/>
                    </w:tabs>
                    <w:jc w:val="center"/>
                    <w:rPr>
                      <w:b/>
                      <w:color w:val="FFFFFF" w:themeColor="background1"/>
                      <w:sz w:val="34"/>
                      <w:szCs w:val="34"/>
                    </w:rPr>
                  </w:pPr>
                  <w:r>
                    <w:rPr>
                      <w:b/>
                      <w:color w:val="FFFFFF" w:themeColor="background1"/>
                      <w:sz w:val="34"/>
                      <w:szCs w:val="34"/>
                    </w:rPr>
                    <w:t>UNIDADES SELECIONADAS – EXERCÍCIO 2020</w:t>
                  </w:r>
                </w:p>
              </w:txbxContent>
            </v:textbox>
            <w10:wrap type="square" anchorx="margin"/>
          </v:shape>
        </w:pict>
      </w:r>
    </w:p>
    <w:p w14:paraId="3A95518A" w14:textId="77777777" w:rsidR="00014854" w:rsidRPr="00014854" w:rsidRDefault="00014854" w:rsidP="00296469">
      <w:pPr>
        <w:shd w:val="clear" w:color="auto" w:fill="FFFFFF"/>
        <w:spacing w:after="0" w:line="240" w:lineRule="auto"/>
        <w:ind w:right="284"/>
        <w:jc w:val="both"/>
        <w:rPr>
          <w:rFonts w:eastAsia="Times New Roman" w:cs="Segoe UI Historic"/>
          <w:color w:val="050505"/>
          <w:sz w:val="24"/>
          <w:szCs w:val="24"/>
          <w:lang w:eastAsia="pt-BR"/>
        </w:rPr>
      </w:pPr>
      <w:r w:rsidRPr="00014854">
        <w:rPr>
          <w:rFonts w:eastAsia="Times New Roman" w:cs="Segoe UI Historic"/>
          <w:color w:val="050505"/>
          <w:sz w:val="24"/>
          <w:szCs w:val="24"/>
          <w:lang w:eastAsia="pt-BR"/>
        </w:rPr>
        <w:t>A CGM informa que o TCE-RJ, através da Portaria SGE nº 10/20, selecionou para prestar suas contas de gestão de competência do exercício de 2020 as seguintes unidades niteroienses:</w:t>
      </w:r>
    </w:p>
    <w:p w14:paraId="0D65E9F7" w14:textId="78C3326C" w:rsidR="00014854" w:rsidRPr="00014854" w:rsidRDefault="00014854" w:rsidP="00296469">
      <w:pPr>
        <w:pStyle w:val="PargrafodaLista"/>
        <w:numPr>
          <w:ilvl w:val="0"/>
          <w:numId w:val="21"/>
        </w:numPr>
        <w:shd w:val="clear" w:color="auto" w:fill="FFFFFF"/>
        <w:spacing w:after="0" w:line="240" w:lineRule="auto"/>
        <w:ind w:right="284"/>
        <w:jc w:val="both"/>
        <w:rPr>
          <w:rFonts w:eastAsia="Times New Roman" w:cs="Segoe UI Historic"/>
          <w:color w:val="C45911" w:themeColor="accent2" w:themeShade="BF"/>
          <w:sz w:val="24"/>
          <w:szCs w:val="24"/>
          <w:lang w:eastAsia="pt-BR"/>
        </w:rPr>
      </w:pPr>
      <w:r w:rsidRPr="00014854">
        <w:rPr>
          <w:rFonts w:eastAsia="Times New Roman" w:cs="Segoe UI Historic"/>
          <w:color w:val="C45911" w:themeColor="accent2" w:themeShade="BF"/>
          <w:sz w:val="24"/>
          <w:szCs w:val="24"/>
          <w:lang w:eastAsia="pt-BR"/>
        </w:rPr>
        <w:t>Fundação Municipal de Educação;</w:t>
      </w:r>
    </w:p>
    <w:p w14:paraId="19CD5025" w14:textId="04E3AF2E" w:rsidR="00014854" w:rsidRPr="00014854" w:rsidRDefault="00014854" w:rsidP="00296469">
      <w:pPr>
        <w:pStyle w:val="PargrafodaLista"/>
        <w:numPr>
          <w:ilvl w:val="0"/>
          <w:numId w:val="21"/>
        </w:numPr>
        <w:shd w:val="clear" w:color="auto" w:fill="FFFFFF"/>
        <w:spacing w:after="0" w:line="240" w:lineRule="auto"/>
        <w:ind w:right="284"/>
        <w:jc w:val="both"/>
        <w:rPr>
          <w:rFonts w:eastAsia="Times New Roman" w:cs="Segoe UI Historic"/>
          <w:color w:val="C45911" w:themeColor="accent2" w:themeShade="BF"/>
          <w:sz w:val="24"/>
          <w:szCs w:val="24"/>
          <w:lang w:eastAsia="pt-BR"/>
        </w:rPr>
      </w:pPr>
      <w:r w:rsidRPr="00014854">
        <w:rPr>
          <w:rFonts w:eastAsia="Times New Roman" w:cs="Segoe UI Historic"/>
          <w:color w:val="C45911" w:themeColor="accent2" w:themeShade="BF"/>
          <w:sz w:val="24"/>
          <w:szCs w:val="24"/>
          <w:lang w:eastAsia="pt-BR"/>
        </w:rPr>
        <w:t>Fundo Municipal de Saúde;</w:t>
      </w:r>
    </w:p>
    <w:p w14:paraId="748863BF" w14:textId="597A64F4" w:rsidR="00014854" w:rsidRPr="00014854" w:rsidRDefault="00014854" w:rsidP="00296469">
      <w:pPr>
        <w:pStyle w:val="PargrafodaLista"/>
        <w:numPr>
          <w:ilvl w:val="0"/>
          <w:numId w:val="21"/>
        </w:numPr>
        <w:shd w:val="clear" w:color="auto" w:fill="FFFFFF"/>
        <w:spacing w:after="0" w:line="240" w:lineRule="auto"/>
        <w:ind w:right="284"/>
        <w:jc w:val="both"/>
        <w:rPr>
          <w:rFonts w:eastAsia="Times New Roman" w:cs="Segoe UI Historic"/>
          <w:color w:val="C45911" w:themeColor="accent2" w:themeShade="BF"/>
          <w:sz w:val="24"/>
          <w:szCs w:val="24"/>
          <w:lang w:eastAsia="pt-BR"/>
        </w:rPr>
      </w:pPr>
      <w:r w:rsidRPr="00014854">
        <w:rPr>
          <w:rFonts w:eastAsia="Times New Roman" w:cs="Segoe UI Historic"/>
          <w:color w:val="C45911" w:themeColor="accent2" w:themeShade="BF"/>
          <w:sz w:val="24"/>
          <w:szCs w:val="24"/>
          <w:lang w:eastAsia="pt-BR"/>
        </w:rPr>
        <w:t>Fundo Municipal de Transporte;</w:t>
      </w:r>
    </w:p>
    <w:p w14:paraId="2F677B17" w14:textId="0CC0AF15" w:rsidR="00014854" w:rsidRPr="00014854" w:rsidRDefault="00014854" w:rsidP="00296469">
      <w:pPr>
        <w:pStyle w:val="PargrafodaLista"/>
        <w:numPr>
          <w:ilvl w:val="0"/>
          <w:numId w:val="21"/>
        </w:numPr>
        <w:shd w:val="clear" w:color="auto" w:fill="FFFFFF"/>
        <w:spacing w:after="0" w:line="240" w:lineRule="auto"/>
        <w:ind w:right="284"/>
        <w:jc w:val="both"/>
        <w:rPr>
          <w:rFonts w:eastAsia="Times New Roman" w:cs="Segoe UI Historic"/>
          <w:color w:val="C45911" w:themeColor="accent2" w:themeShade="BF"/>
          <w:sz w:val="24"/>
          <w:szCs w:val="24"/>
          <w:lang w:eastAsia="pt-BR"/>
        </w:rPr>
      </w:pPr>
      <w:r w:rsidRPr="00014854">
        <w:rPr>
          <w:rFonts w:eastAsia="Times New Roman" w:cs="Segoe UI Historic"/>
          <w:color w:val="C45911" w:themeColor="accent2" w:themeShade="BF"/>
          <w:sz w:val="24"/>
          <w:szCs w:val="24"/>
          <w:lang w:eastAsia="pt-BR"/>
        </w:rPr>
        <w:t>Niterói Transporte e Trânsito.</w:t>
      </w:r>
    </w:p>
    <w:p w14:paraId="2FE9FFFE" w14:textId="77777777" w:rsidR="00014854" w:rsidRPr="00014854" w:rsidRDefault="00014854" w:rsidP="00296469">
      <w:pPr>
        <w:shd w:val="clear" w:color="auto" w:fill="FFFFFF"/>
        <w:spacing w:after="0" w:line="240" w:lineRule="auto"/>
        <w:ind w:right="284"/>
        <w:jc w:val="both"/>
        <w:rPr>
          <w:rFonts w:eastAsia="Times New Roman" w:cs="Segoe UI Historic"/>
          <w:color w:val="050505"/>
          <w:sz w:val="24"/>
          <w:szCs w:val="24"/>
          <w:lang w:eastAsia="pt-BR"/>
        </w:rPr>
      </w:pPr>
      <w:r w:rsidRPr="00014854">
        <w:rPr>
          <w:rFonts w:eastAsia="Times New Roman" w:cs="Segoe UI Historic"/>
          <w:color w:val="050505"/>
          <w:sz w:val="24"/>
          <w:szCs w:val="24"/>
          <w:lang w:eastAsia="pt-BR"/>
        </w:rPr>
        <w:t>Cumpre ressaltar que as Prestações de Contas dos responsáveis pela Câmara Municipal e entidade ou órgão que tenha por finalidade a administração, o gerenciamento e a operacionalização do Regime Próprio de Previdência Social deverão, obrigatoriamente, ser apresentadas ao TCE-RJ.</w:t>
      </w:r>
    </w:p>
    <w:p w14:paraId="0DF1A23E" w14:textId="77777777" w:rsidR="00EF3C3B" w:rsidRDefault="00EF3C3B" w:rsidP="00E15513">
      <w:pPr>
        <w:shd w:val="clear" w:color="auto" w:fill="FFFFFF"/>
        <w:spacing w:after="0" w:line="240" w:lineRule="auto"/>
        <w:jc w:val="both"/>
        <w:rPr>
          <w:rFonts w:ascii="Calibri" w:hAnsi="Calibri"/>
          <w:sz w:val="24"/>
          <w:szCs w:val="24"/>
        </w:rPr>
      </w:pPr>
    </w:p>
    <w:p w14:paraId="04390F7C" w14:textId="755ED98E" w:rsidR="00736EAB" w:rsidRDefault="00376033" w:rsidP="00296469">
      <w:pPr>
        <w:shd w:val="clear" w:color="auto" w:fill="FFFFFF"/>
        <w:spacing w:after="0" w:line="24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pict w14:anchorId="7D8582D3">
          <v:shape id="_x0000_s1070" type="#_x0000_t202" style="position:absolute;left:0;text-align:left;margin-left:.7pt;margin-top:13.75pt;width:422.75pt;height:55.15pt;z-index:251663360;visibility:visible;mso-height-percent:0;mso-wrap-distance-left:9pt;mso-wrap-distance-top:3.6pt;mso-wrap-distance-right:9pt;mso-wrap-distance-bottom:3.6pt;mso-position-horizontal-relative:margin;mso-position-vertical-relative:text;mso-height-percent:0;mso-width-relative:margin;mso-height-relative:margin;mso-position-horizontal-col-start:0;mso-width-col-span:0;v-text-anchor:top" fillcolor="#f93" strokecolor="#c45911 [2405]">
            <v:textbox style="mso-next-textbox:#_x0000_s1070">
              <w:txbxContent>
                <w:p w14:paraId="5C1C3440" w14:textId="6BB3054A" w:rsidR="00AC44D5" w:rsidRPr="003D1D79" w:rsidRDefault="00AC44D5" w:rsidP="00E15513">
                  <w:pPr>
                    <w:tabs>
                      <w:tab w:val="left" w:pos="142"/>
                    </w:tabs>
                    <w:spacing w:before="240"/>
                    <w:jc w:val="center"/>
                    <w:rPr>
                      <w:b/>
                      <w:color w:val="FFFFFF" w:themeColor="background1"/>
                      <w:sz w:val="34"/>
                      <w:szCs w:val="34"/>
                    </w:rPr>
                  </w:pPr>
                  <w:r>
                    <w:rPr>
                      <w:b/>
                      <w:color w:val="FFFFFF" w:themeColor="background1"/>
                      <w:sz w:val="34"/>
                      <w:szCs w:val="34"/>
                    </w:rPr>
                    <w:t>MANIFESTAÇÕES OUVIDORIA</w:t>
                  </w:r>
                </w:p>
              </w:txbxContent>
            </v:textbox>
            <w10:wrap type="square" anchorx="margin"/>
          </v:shape>
        </w:pict>
      </w:r>
    </w:p>
    <w:p w14:paraId="7AD43AF2" w14:textId="6F3AC4D1" w:rsidR="00E15513" w:rsidRDefault="00E15513" w:rsidP="00E15513">
      <w:pPr>
        <w:shd w:val="clear" w:color="auto" w:fill="FFFFFF"/>
        <w:spacing w:after="0" w:line="240" w:lineRule="auto"/>
        <w:ind w:right="142"/>
        <w:jc w:val="both"/>
        <w:rPr>
          <w:rFonts w:ascii="Calibri" w:hAnsi="Calibri"/>
          <w:sz w:val="24"/>
          <w:szCs w:val="24"/>
        </w:rPr>
      </w:pPr>
      <w:r w:rsidRPr="00AC44D5">
        <w:rPr>
          <w:rFonts w:ascii="Calibri" w:hAnsi="Calibri"/>
          <w:sz w:val="24"/>
          <w:szCs w:val="24"/>
        </w:rPr>
        <w:t xml:space="preserve">No mês de </w:t>
      </w:r>
      <w:r>
        <w:rPr>
          <w:rFonts w:ascii="Calibri" w:hAnsi="Calibri"/>
          <w:sz w:val="24"/>
          <w:szCs w:val="24"/>
        </w:rPr>
        <w:t>dezembro,</w:t>
      </w:r>
      <w:r w:rsidRPr="00AC44D5">
        <w:rPr>
          <w:rFonts w:ascii="Calibri" w:hAnsi="Calibri"/>
          <w:sz w:val="24"/>
          <w:szCs w:val="24"/>
        </w:rPr>
        <w:t xml:space="preserve"> tivemos a entrada de </w:t>
      </w:r>
      <w:r w:rsidRPr="00736EAB">
        <w:rPr>
          <w:rFonts w:ascii="Calibri" w:hAnsi="Calibri"/>
          <w:color w:val="C45911" w:themeColor="accent2" w:themeShade="BF"/>
          <w:sz w:val="24"/>
          <w:szCs w:val="24"/>
        </w:rPr>
        <w:t>2</w:t>
      </w:r>
      <w:r w:rsidR="00296469">
        <w:rPr>
          <w:rFonts w:ascii="Calibri" w:hAnsi="Calibri"/>
          <w:color w:val="C45911" w:themeColor="accent2" w:themeShade="BF"/>
          <w:sz w:val="24"/>
          <w:szCs w:val="24"/>
        </w:rPr>
        <w:t>64</w:t>
      </w:r>
      <w:r w:rsidRPr="00AC44D5">
        <w:rPr>
          <w:rFonts w:ascii="Calibri" w:hAnsi="Calibri"/>
          <w:sz w:val="24"/>
          <w:szCs w:val="24"/>
        </w:rPr>
        <w:t xml:space="preserve"> manifestações</w:t>
      </w:r>
      <w:r>
        <w:rPr>
          <w:rFonts w:ascii="Calibri" w:hAnsi="Calibri"/>
          <w:sz w:val="24"/>
          <w:szCs w:val="24"/>
        </w:rPr>
        <w:t xml:space="preserve"> de cidadãos, pelos seguintes canais:</w:t>
      </w:r>
    </w:p>
    <w:p w14:paraId="106E6E46" w14:textId="77777777" w:rsidR="00E15513" w:rsidRDefault="00E15513" w:rsidP="00A44C6B">
      <w:pPr>
        <w:shd w:val="clear" w:color="auto" w:fill="FFFFFF"/>
        <w:spacing w:after="0" w:line="240" w:lineRule="auto"/>
        <w:ind w:right="142"/>
        <w:jc w:val="both"/>
        <w:rPr>
          <w:rFonts w:ascii="Calibri" w:hAnsi="Calibri"/>
          <w:sz w:val="24"/>
          <w:szCs w:val="24"/>
        </w:rPr>
      </w:pPr>
    </w:p>
    <w:tbl>
      <w:tblPr>
        <w:tblStyle w:val="Tabelacomgrade"/>
        <w:tblW w:w="0" w:type="auto"/>
        <w:tblInd w:w="1101" w:type="dxa"/>
        <w:tblLook w:val="04A0" w:firstRow="1" w:lastRow="0" w:firstColumn="1" w:lastColumn="0" w:noHBand="0" w:noVBand="1"/>
      </w:tblPr>
      <w:tblGrid>
        <w:gridCol w:w="6237"/>
        <w:gridCol w:w="865"/>
      </w:tblGrid>
      <w:tr w:rsidR="00736EAB" w14:paraId="445D06E1" w14:textId="77777777" w:rsidTr="00736EAB">
        <w:tc>
          <w:tcPr>
            <w:tcW w:w="6237" w:type="dxa"/>
            <w:tcBorders>
              <w:top w:val="single" w:sz="18" w:space="0" w:color="C45911" w:themeColor="accent2" w:themeShade="BF"/>
              <w:left w:val="single" w:sz="18" w:space="0" w:color="C45911" w:themeColor="accent2" w:themeShade="BF"/>
              <w:bottom w:val="single" w:sz="18" w:space="0" w:color="C45911" w:themeColor="accent2" w:themeShade="BF"/>
              <w:right w:val="single" w:sz="6" w:space="0" w:color="C45911" w:themeColor="accent2" w:themeShade="BF"/>
            </w:tcBorders>
          </w:tcPr>
          <w:p w14:paraId="5EE9D2B6" w14:textId="62159585" w:rsidR="00736EAB" w:rsidRDefault="00736EAB" w:rsidP="00307C61">
            <w:pPr>
              <w:spacing w:line="276" w:lineRule="auto"/>
              <w:ind w:right="284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</w:t>
            </w:r>
            <w:r w:rsidRPr="00AC44D5">
              <w:rPr>
                <w:rFonts w:ascii="Calibri" w:hAnsi="Calibri"/>
                <w:sz w:val="24"/>
                <w:szCs w:val="24"/>
              </w:rPr>
              <w:t>-mail (</w:t>
            </w:r>
            <w:hyperlink r:id="rId15" w:history="1">
              <w:r w:rsidR="005B5448" w:rsidRPr="00367B46">
                <w:rPr>
                  <w:rStyle w:val="Hyperlink"/>
                  <w:rFonts w:ascii="Calibri" w:hAnsi="Calibri"/>
                  <w:color w:val="auto"/>
                  <w:sz w:val="24"/>
                  <w:szCs w:val="24"/>
                  <w:u w:val="none"/>
                </w:rPr>
                <w:t>ouvidoria@controladoria.niteroi.rj.gov.br</w:t>
              </w:r>
            </w:hyperlink>
            <w:r w:rsidRPr="00367B46">
              <w:rPr>
                <w:rFonts w:ascii="Calibri" w:hAnsi="Calibri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18" w:space="0" w:color="C45911" w:themeColor="accent2" w:themeShade="BF"/>
              <w:left w:val="single" w:sz="6" w:space="0" w:color="C45911" w:themeColor="accent2" w:themeShade="BF"/>
              <w:bottom w:val="single" w:sz="18" w:space="0" w:color="C45911" w:themeColor="accent2" w:themeShade="BF"/>
              <w:right w:val="single" w:sz="18" w:space="0" w:color="C45911" w:themeColor="accent2" w:themeShade="BF"/>
            </w:tcBorders>
          </w:tcPr>
          <w:p w14:paraId="4B45806F" w14:textId="7D66E8D3" w:rsidR="00736EAB" w:rsidRDefault="00736EAB" w:rsidP="00296469">
            <w:pPr>
              <w:spacing w:line="276" w:lineRule="auto"/>
              <w:ind w:right="284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  <w:r w:rsidR="00296469">
              <w:rPr>
                <w:rFonts w:ascii="Calibri" w:hAnsi="Calibri"/>
                <w:sz w:val="24"/>
                <w:szCs w:val="24"/>
              </w:rPr>
              <w:t>9</w:t>
            </w:r>
          </w:p>
        </w:tc>
      </w:tr>
      <w:tr w:rsidR="00736EAB" w14:paraId="773DC56A" w14:textId="77777777" w:rsidTr="00736EAB">
        <w:tc>
          <w:tcPr>
            <w:tcW w:w="6237" w:type="dxa"/>
            <w:tcBorders>
              <w:top w:val="single" w:sz="18" w:space="0" w:color="C45911" w:themeColor="accent2" w:themeShade="BF"/>
              <w:left w:val="single" w:sz="18" w:space="0" w:color="C45911" w:themeColor="accent2" w:themeShade="BF"/>
              <w:bottom w:val="single" w:sz="18" w:space="0" w:color="C45911" w:themeColor="accent2" w:themeShade="BF"/>
              <w:right w:val="single" w:sz="6" w:space="0" w:color="C45911" w:themeColor="accent2" w:themeShade="BF"/>
            </w:tcBorders>
            <w:shd w:val="clear" w:color="auto" w:fill="FBE4D5" w:themeFill="accent2" w:themeFillTint="33"/>
          </w:tcPr>
          <w:p w14:paraId="3FDDB670" w14:textId="7B090C0E" w:rsidR="00736EAB" w:rsidRDefault="00736EAB" w:rsidP="00307C61">
            <w:pPr>
              <w:spacing w:line="276" w:lineRule="auto"/>
              <w:ind w:right="284"/>
              <w:jc w:val="both"/>
              <w:rPr>
                <w:rFonts w:ascii="Calibri" w:hAnsi="Calibri"/>
                <w:sz w:val="24"/>
                <w:szCs w:val="24"/>
              </w:rPr>
            </w:pPr>
            <w:r w:rsidRPr="00AC44D5">
              <w:rPr>
                <w:rFonts w:ascii="Calibri" w:hAnsi="Calibri"/>
                <w:sz w:val="24"/>
                <w:szCs w:val="24"/>
              </w:rPr>
              <w:t>Fala.Br</w:t>
            </w:r>
            <w:r>
              <w:rPr>
                <w:rFonts w:ascii="Calibri" w:hAnsi="Calibri"/>
                <w:sz w:val="24"/>
                <w:szCs w:val="24"/>
              </w:rPr>
              <w:t xml:space="preserve"> (</w:t>
            </w:r>
            <w:hyperlink r:id="rId16" w:history="1">
              <w:r w:rsidRPr="00A44C6B">
                <w:rPr>
                  <w:rFonts w:ascii="Calibri" w:hAnsi="Calibri"/>
                  <w:sz w:val="24"/>
                  <w:szCs w:val="24"/>
                </w:rPr>
                <w:t>sistema.ouvidorias.gov.br</w:t>
              </w:r>
            </w:hyperlink>
            <w:r>
              <w:rPr>
                <w:rFonts w:ascii="Calibri" w:hAnsi="Calibri"/>
                <w:sz w:val="24"/>
                <w:szCs w:val="24"/>
              </w:rPr>
              <w:t xml:space="preserve">) </w:t>
            </w:r>
          </w:p>
        </w:tc>
        <w:tc>
          <w:tcPr>
            <w:tcW w:w="850" w:type="dxa"/>
            <w:tcBorders>
              <w:top w:val="single" w:sz="18" w:space="0" w:color="C45911" w:themeColor="accent2" w:themeShade="BF"/>
              <w:left w:val="single" w:sz="6" w:space="0" w:color="C45911" w:themeColor="accent2" w:themeShade="BF"/>
              <w:bottom w:val="single" w:sz="18" w:space="0" w:color="C45911" w:themeColor="accent2" w:themeShade="BF"/>
              <w:right w:val="single" w:sz="18" w:space="0" w:color="C45911" w:themeColor="accent2" w:themeShade="BF"/>
            </w:tcBorders>
            <w:shd w:val="clear" w:color="auto" w:fill="FBE4D5" w:themeFill="accent2" w:themeFillTint="33"/>
          </w:tcPr>
          <w:p w14:paraId="37ACB237" w14:textId="7579DC77" w:rsidR="00736EAB" w:rsidRDefault="00296469" w:rsidP="00296469">
            <w:pPr>
              <w:spacing w:line="276" w:lineRule="auto"/>
              <w:ind w:right="284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100</w:t>
            </w:r>
          </w:p>
        </w:tc>
      </w:tr>
      <w:tr w:rsidR="00736EAB" w14:paraId="2038DE2E" w14:textId="77777777" w:rsidTr="00736EAB">
        <w:tc>
          <w:tcPr>
            <w:tcW w:w="6237" w:type="dxa"/>
            <w:tcBorders>
              <w:top w:val="single" w:sz="6" w:space="0" w:color="C45911" w:themeColor="accent2" w:themeShade="BF"/>
              <w:left w:val="single" w:sz="18" w:space="0" w:color="C45911" w:themeColor="accent2" w:themeShade="BF"/>
              <w:bottom w:val="single" w:sz="18" w:space="0" w:color="C45911" w:themeColor="accent2" w:themeShade="BF"/>
              <w:right w:val="single" w:sz="6" w:space="0" w:color="C45911" w:themeColor="accent2" w:themeShade="BF"/>
            </w:tcBorders>
          </w:tcPr>
          <w:p w14:paraId="17CB60C2" w14:textId="150617AC" w:rsidR="00736EAB" w:rsidRDefault="00736EAB" w:rsidP="00307C61">
            <w:pPr>
              <w:spacing w:line="276" w:lineRule="auto"/>
              <w:ind w:right="284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</w:t>
            </w:r>
            <w:r w:rsidRPr="00AC44D5">
              <w:rPr>
                <w:rFonts w:ascii="Calibri" w:hAnsi="Calibri"/>
                <w:sz w:val="24"/>
                <w:szCs w:val="24"/>
              </w:rPr>
              <w:t>resencial (Rua Visconde</w:t>
            </w:r>
            <w:r>
              <w:rPr>
                <w:rFonts w:ascii="Calibri" w:hAnsi="Calibri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Sepetiba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>, 935, sala 813)</w:t>
            </w:r>
          </w:p>
        </w:tc>
        <w:tc>
          <w:tcPr>
            <w:tcW w:w="850" w:type="dxa"/>
            <w:tcBorders>
              <w:top w:val="single" w:sz="6" w:space="0" w:color="C45911" w:themeColor="accent2" w:themeShade="BF"/>
              <w:left w:val="single" w:sz="6" w:space="0" w:color="C45911" w:themeColor="accent2" w:themeShade="BF"/>
              <w:bottom w:val="single" w:sz="18" w:space="0" w:color="C45911" w:themeColor="accent2" w:themeShade="BF"/>
              <w:right w:val="single" w:sz="18" w:space="0" w:color="C45911" w:themeColor="accent2" w:themeShade="BF"/>
            </w:tcBorders>
          </w:tcPr>
          <w:p w14:paraId="704B9FA8" w14:textId="5F0BAC3A" w:rsidR="00736EAB" w:rsidRDefault="00736EAB" w:rsidP="00296469">
            <w:pPr>
              <w:spacing w:line="276" w:lineRule="auto"/>
              <w:ind w:right="284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</w:t>
            </w:r>
          </w:p>
        </w:tc>
      </w:tr>
      <w:tr w:rsidR="00736EAB" w14:paraId="06221FB1" w14:textId="77777777" w:rsidTr="00736EAB">
        <w:tc>
          <w:tcPr>
            <w:tcW w:w="6237" w:type="dxa"/>
            <w:tcBorders>
              <w:top w:val="single" w:sz="18" w:space="0" w:color="C45911" w:themeColor="accent2" w:themeShade="BF"/>
              <w:left w:val="single" w:sz="18" w:space="0" w:color="C45911" w:themeColor="accent2" w:themeShade="BF"/>
              <w:bottom w:val="single" w:sz="18" w:space="0" w:color="C45911" w:themeColor="accent2" w:themeShade="BF"/>
              <w:right w:val="single" w:sz="6" w:space="0" w:color="C45911" w:themeColor="accent2" w:themeShade="BF"/>
            </w:tcBorders>
            <w:shd w:val="clear" w:color="auto" w:fill="FBE4D5" w:themeFill="accent2" w:themeFillTint="33"/>
          </w:tcPr>
          <w:p w14:paraId="40B03EC9" w14:textId="5901463C" w:rsidR="00736EAB" w:rsidRPr="00AC44D5" w:rsidRDefault="00736EAB" w:rsidP="00307C61">
            <w:pPr>
              <w:spacing w:line="276" w:lineRule="auto"/>
              <w:ind w:right="284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T</w:t>
            </w:r>
            <w:r w:rsidRPr="00AC44D5">
              <w:rPr>
                <w:rFonts w:ascii="Calibri" w:hAnsi="Calibri"/>
                <w:sz w:val="24"/>
                <w:szCs w:val="24"/>
              </w:rPr>
              <w:t xml:space="preserve">elefone (2622-1045) </w:t>
            </w:r>
            <w:r w:rsidRPr="00290BB3">
              <w:rPr>
                <w:rFonts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18" w:space="0" w:color="C45911" w:themeColor="accent2" w:themeShade="BF"/>
              <w:left w:val="single" w:sz="6" w:space="0" w:color="C45911" w:themeColor="accent2" w:themeShade="BF"/>
              <w:bottom w:val="single" w:sz="18" w:space="0" w:color="C45911" w:themeColor="accent2" w:themeShade="BF"/>
              <w:right w:val="single" w:sz="18" w:space="0" w:color="C45911" w:themeColor="accent2" w:themeShade="BF"/>
            </w:tcBorders>
            <w:shd w:val="clear" w:color="auto" w:fill="FBE4D5" w:themeFill="accent2" w:themeFillTint="33"/>
          </w:tcPr>
          <w:p w14:paraId="44658813" w14:textId="38D850F8" w:rsidR="00736EAB" w:rsidRDefault="00736EAB" w:rsidP="00296469">
            <w:pPr>
              <w:spacing w:line="276" w:lineRule="auto"/>
              <w:ind w:right="284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</w:t>
            </w:r>
            <w:r w:rsidR="00296469">
              <w:rPr>
                <w:rFonts w:ascii="Calibri" w:hAnsi="Calibri"/>
                <w:sz w:val="24"/>
                <w:szCs w:val="24"/>
              </w:rPr>
              <w:t>3</w:t>
            </w:r>
          </w:p>
        </w:tc>
      </w:tr>
      <w:tr w:rsidR="00736EAB" w14:paraId="6602DEB1" w14:textId="77777777" w:rsidTr="00736EAB">
        <w:tc>
          <w:tcPr>
            <w:tcW w:w="6237" w:type="dxa"/>
            <w:tcBorders>
              <w:top w:val="single" w:sz="18" w:space="0" w:color="C45911" w:themeColor="accent2" w:themeShade="BF"/>
              <w:left w:val="single" w:sz="18" w:space="0" w:color="C45911" w:themeColor="accent2" w:themeShade="BF"/>
              <w:bottom w:val="single" w:sz="18" w:space="0" w:color="C45911" w:themeColor="accent2" w:themeShade="BF"/>
              <w:right w:val="single" w:sz="6" w:space="0" w:color="C45911" w:themeColor="accent2" w:themeShade="BF"/>
            </w:tcBorders>
          </w:tcPr>
          <w:p w14:paraId="66267428" w14:textId="23560B0E" w:rsidR="00736EAB" w:rsidRPr="00AC44D5" w:rsidRDefault="00736EAB" w:rsidP="00307C61">
            <w:pPr>
              <w:spacing w:line="276" w:lineRule="auto"/>
              <w:ind w:right="284"/>
              <w:jc w:val="both"/>
              <w:rPr>
                <w:rFonts w:ascii="Calibri" w:hAnsi="Calibri"/>
                <w:sz w:val="24"/>
                <w:szCs w:val="24"/>
              </w:rPr>
            </w:pPr>
            <w:r w:rsidRPr="00AC44D5">
              <w:rPr>
                <w:rFonts w:ascii="Calibri" w:hAnsi="Calibri"/>
                <w:sz w:val="24"/>
                <w:szCs w:val="24"/>
              </w:rPr>
              <w:t>WhatsApp (96992-7444)</w:t>
            </w:r>
          </w:p>
        </w:tc>
        <w:tc>
          <w:tcPr>
            <w:tcW w:w="850" w:type="dxa"/>
            <w:tcBorders>
              <w:top w:val="single" w:sz="18" w:space="0" w:color="C45911" w:themeColor="accent2" w:themeShade="BF"/>
              <w:left w:val="single" w:sz="6" w:space="0" w:color="C45911" w:themeColor="accent2" w:themeShade="BF"/>
              <w:bottom w:val="single" w:sz="18" w:space="0" w:color="C45911" w:themeColor="accent2" w:themeShade="BF"/>
              <w:right w:val="single" w:sz="18" w:space="0" w:color="C45911" w:themeColor="accent2" w:themeShade="BF"/>
            </w:tcBorders>
          </w:tcPr>
          <w:p w14:paraId="6C431ED6" w14:textId="4AC70325" w:rsidR="00736EAB" w:rsidRDefault="00296469" w:rsidP="00296469">
            <w:pPr>
              <w:spacing w:line="276" w:lineRule="auto"/>
              <w:ind w:right="284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122</w:t>
            </w:r>
          </w:p>
        </w:tc>
      </w:tr>
    </w:tbl>
    <w:p w14:paraId="0BF22596" w14:textId="77777777" w:rsidR="00736EAB" w:rsidRDefault="00736EAB" w:rsidP="00A44C6B">
      <w:pPr>
        <w:shd w:val="clear" w:color="auto" w:fill="FFFFFF"/>
        <w:spacing w:after="0" w:line="240" w:lineRule="auto"/>
        <w:ind w:right="142"/>
        <w:jc w:val="both"/>
        <w:rPr>
          <w:rFonts w:ascii="Calibri" w:hAnsi="Calibri"/>
          <w:sz w:val="24"/>
          <w:szCs w:val="24"/>
        </w:rPr>
      </w:pPr>
    </w:p>
    <w:p w14:paraId="5BFAE709" w14:textId="03A54459" w:rsidR="00AC44D5" w:rsidRDefault="00AC44D5" w:rsidP="00A44C6B">
      <w:pPr>
        <w:spacing w:line="276" w:lineRule="auto"/>
        <w:ind w:right="142"/>
        <w:jc w:val="both"/>
        <w:rPr>
          <w:rFonts w:ascii="Calibri" w:hAnsi="Calibri"/>
          <w:sz w:val="24"/>
          <w:szCs w:val="24"/>
        </w:rPr>
      </w:pPr>
      <w:r w:rsidRPr="00AC44D5">
        <w:rPr>
          <w:rFonts w:ascii="Calibri" w:hAnsi="Calibri"/>
          <w:sz w:val="24"/>
          <w:szCs w:val="24"/>
        </w:rPr>
        <w:t xml:space="preserve">Das </w:t>
      </w:r>
      <w:r w:rsidR="004C567B">
        <w:rPr>
          <w:rFonts w:ascii="Calibri" w:hAnsi="Calibri"/>
          <w:sz w:val="24"/>
          <w:szCs w:val="24"/>
        </w:rPr>
        <w:t>2</w:t>
      </w:r>
      <w:r w:rsidR="00512372">
        <w:rPr>
          <w:rFonts w:ascii="Calibri" w:hAnsi="Calibri"/>
          <w:sz w:val="24"/>
          <w:szCs w:val="24"/>
        </w:rPr>
        <w:t>64</w:t>
      </w:r>
      <w:r w:rsidR="004C567B">
        <w:rPr>
          <w:rFonts w:ascii="Calibri" w:hAnsi="Calibri"/>
          <w:sz w:val="24"/>
          <w:szCs w:val="24"/>
        </w:rPr>
        <w:t xml:space="preserve"> </w:t>
      </w:r>
      <w:r w:rsidRPr="00AC44D5">
        <w:rPr>
          <w:rFonts w:ascii="Calibri" w:hAnsi="Calibri"/>
          <w:sz w:val="24"/>
          <w:szCs w:val="24"/>
        </w:rPr>
        <w:t>manifestações registradas, tivemos:</w:t>
      </w:r>
    </w:p>
    <w:tbl>
      <w:tblPr>
        <w:tblStyle w:val="Tabelacomgrade"/>
        <w:tblW w:w="0" w:type="auto"/>
        <w:tblInd w:w="3054" w:type="dxa"/>
        <w:tblLook w:val="04A0" w:firstRow="1" w:lastRow="0" w:firstColumn="1" w:lastColumn="0" w:noHBand="0" w:noVBand="1"/>
      </w:tblPr>
      <w:tblGrid>
        <w:gridCol w:w="1930"/>
        <w:gridCol w:w="1297"/>
      </w:tblGrid>
      <w:tr w:rsidR="00512372" w14:paraId="035ED946" w14:textId="77777777" w:rsidTr="00845930">
        <w:tc>
          <w:tcPr>
            <w:tcW w:w="1930" w:type="dxa"/>
            <w:tcBorders>
              <w:top w:val="single" w:sz="18" w:space="0" w:color="C45911" w:themeColor="accent2" w:themeShade="BF"/>
              <w:left w:val="single" w:sz="18" w:space="0" w:color="C45911" w:themeColor="accent2" w:themeShade="BF"/>
              <w:bottom w:val="single" w:sz="18" w:space="0" w:color="C45911" w:themeColor="accent2" w:themeShade="BF"/>
              <w:right w:val="single" w:sz="6" w:space="0" w:color="C45911" w:themeColor="accent2" w:themeShade="BF"/>
            </w:tcBorders>
          </w:tcPr>
          <w:p w14:paraId="01625F74" w14:textId="092ADF55" w:rsidR="00512372" w:rsidRDefault="00512372" w:rsidP="00512372">
            <w:pPr>
              <w:spacing w:line="276" w:lineRule="auto"/>
              <w:ind w:right="284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Comunicação</w:t>
            </w:r>
          </w:p>
        </w:tc>
        <w:tc>
          <w:tcPr>
            <w:tcW w:w="1297" w:type="dxa"/>
            <w:tcBorders>
              <w:top w:val="single" w:sz="18" w:space="0" w:color="C45911" w:themeColor="accent2" w:themeShade="BF"/>
              <w:left w:val="single" w:sz="6" w:space="0" w:color="C45911" w:themeColor="accent2" w:themeShade="BF"/>
              <w:bottom w:val="single" w:sz="18" w:space="0" w:color="C45911" w:themeColor="accent2" w:themeShade="BF"/>
              <w:right w:val="single" w:sz="18" w:space="0" w:color="C45911" w:themeColor="accent2" w:themeShade="BF"/>
            </w:tcBorders>
          </w:tcPr>
          <w:p w14:paraId="35F49758" w14:textId="761BA685" w:rsidR="00512372" w:rsidRDefault="00512372" w:rsidP="00512372">
            <w:pPr>
              <w:spacing w:line="276" w:lineRule="auto"/>
              <w:ind w:right="284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46</w:t>
            </w:r>
          </w:p>
        </w:tc>
      </w:tr>
      <w:tr w:rsidR="00512372" w14:paraId="409375B0" w14:textId="77777777" w:rsidTr="00845930">
        <w:tc>
          <w:tcPr>
            <w:tcW w:w="1930" w:type="dxa"/>
            <w:tcBorders>
              <w:top w:val="single" w:sz="18" w:space="0" w:color="C45911" w:themeColor="accent2" w:themeShade="BF"/>
              <w:left w:val="single" w:sz="18" w:space="0" w:color="C45911" w:themeColor="accent2" w:themeShade="BF"/>
              <w:bottom w:val="single" w:sz="18" w:space="0" w:color="C45911" w:themeColor="accent2" w:themeShade="BF"/>
              <w:right w:val="single" w:sz="6" w:space="0" w:color="C45911" w:themeColor="accent2" w:themeShade="BF"/>
            </w:tcBorders>
            <w:shd w:val="clear" w:color="auto" w:fill="FBE4D5" w:themeFill="accent2" w:themeFillTint="33"/>
          </w:tcPr>
          <w:p w14:paraId="68C20A40" w14:textId="5510F5B5" w:rsidR="00512372" w:rsidRDefault="00512372" w:rsidP="00512372">
            <w:pPr>
              <w:spacing w:line="276" w:lineRule="auto"/>
              <w:ind w:right="284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Denúncia</w:t>
            </w:r>
          </w:p>
        </w:tc>
        <w:tc>
          <w:tcPr>
            <w:tcW w:w="1297" w:type="dxa"/>
            <w:tcBorders>
              <w:top w:val="single" w:sz="18" w:space="0" w:color="C45911" w:themeColor="accent2" w:themeShade="BF"/>
              <w:left w:val="single" w:sz="6" w:space="0" w:color="C45911" w:themeColor="accent2" w:themeShade="BF"/>
              <w:bottom w:val="single" w:sz="18" w:space="0" w:color="C45911" w:themeColor="accent2" w:themeShade="BF"/>
              <w:right w:val="single" w:sz="18" w:space="0" w:color="C45911" w:themeColor="accent2" w:themeShade="BF"/>
            </w:tcBorders>
            <w:shd w:val="clear" w:color="auto" w:fill="FBE4D5" w:themeFill="accent2" w:themeFillTint="33"/>
          </w:tcPr>
          <w:p w14:paraId="77101F73" w14:textId="006EDACD" w:rsidR="00512372" w:rsidRDefault="00512372" w:rsidP="00512372">
            <w:pPr>
              <w:spacing w:line="276" w:lineRule="auto"/>
              <w:ind w:right="284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19</w:t>
            </w:r>
          </w:p>
        </w:tc>
      </w:tr>
      <w:tr w:rsidR="00512372" w14:paraId="16735F67" w14:textId="77777777" w:rsidTr="00845930">
        <w:tc>
          <w:tcPr>
            <w:tcW w:w="1930" w:type="dxa"/>
            <w:tcBorders>
              <w:top w:val="single" w:sz="6" w:space="0" w:color="C45911" w:themeColor="accent2" w:themeShade="BF"/>
              <w:left w:val="single" w:sz="18" w:space="0" w:color="C45911" w:themeColor="accent2" w:themeShade="BF"/>
              <w:bottom w:val="single" w:sz="18" w:space="0" w:color="C45911" w:themeColor="accent2" w:themeShade="BF"/>
              <w:right w:val="single" w:sz="6" w:space="0" w:color="C45911" w:themeColor="accent2" w:themeShade="BF"/>
            </w:tcBorders>
          </w:tcPr>
          <w:p w14:paraId="7416C4F7" w14:textId="40FC57A1" w:rsidR="00512372" w:rsidRDefault="00512372" w:rsidP="00512372">
            <w:pPr>
              <w:spacing w:line="276" w:lineRule="auto"/>
              <w:ind w:right="284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Elogio</w:t>
            </w:r>
          </w:p>
        </w:tc>
        <w:tc>
          <w:tcPr>
            <w:tcW w:w="1297" w:type="dxa"/>
            <w:tcBorders>
              <w:top w:val="single" w:sz="6" w:space="0" w:color="C45911" w:themeColor="accent2" w:themeShade="BF"/>
              <w:left w:val="single" w:sz="6" w:space="0" w:color="C45911" w:themeColor="accent2" w:themeShade="BF"/>
              <w:bottom w:val="single" w:sz="18" w:space="0" w:color="C45911" w:themeColor="accent2" w:themeShade="BF"/>
              <w:right w:val="single" w:sz="18" w:space="0" w:color="C45911" w:themeColor="accent2" w:themeShade="BF"/>
            </w:tcBorders>
          </w:tcPr>
          <w:p w14:paraId="288F2461" w14:textId="31473A72" w:rsidR="00512372" w:rsidRDefault="00512372" w:rsidP="00512372">
            <w:pPr>
              <w:spacing w:line="276" w:lineRule="auto"/>
              <w:ind w:right="284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03</w:t>
            </w:r>
          </w:p>
        </w:tc>
      </w:tr>
      <w:tr w:rsidR="00512372" w14:paraId="20DA4C2F" w14:textId="77777777" w:rsidTr="00845930">
        <w:tc>
          <w:tcPr>
            <w:tcW w:w="1930" w:type="dxa"/>
            <w:tcBorders>
              <w:top w:val="single" w:sz="18" w:space="0" w:color="C45911" w:themeColor="accent2" w:themeShade="BF"/>
              <w:left w:val="single" w:sz="18" w:space="0" w:color="C45911" w:themeColor="accent2" w:themeShade="BF"/>
              <w:bottom w:val="single" w:sz="18" w:space="0" w:color="C45911" w:themeColor="accent2" w:themeShade="BF"/>
              <w:right w:val="single" w:sz="6" w:space="0" w:color="C45911" w:themeColor="accent2" w:themeShade="BF"/>
            </w:tcBorders>
            <w:shd w:val="clear" w:color="auto" w:fill="FBE4D5" w:themeFill="accent2" w:themeFillTint="33"/>
          </w:tcPr>
          <w:p w14:paraId="35B764CD" w14:textId="71B37D5A" w:rsidR="00512372" w:rsidRPr="00AC44D5" w:rsidRDefault="00512372" w:rsidP="00512372">
            <w:pPr>
              <w:spacing w:line="276" w:lineRule="auto"/>
              <w:ind w:right="284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Reclamação </w:t>
            </w:r>
          </w:p>
        </w:tc>
        <w:tc>
          <w:tcPr>
            <w:tcW w:w="1297" w:type="dxa"/>
            <w:tcBorders>
              <w:top w:val="single" w:sz="18" w:space="0" w:color="C45911" w:themeColor="accent2" w:themeShade="BF"/>
              <w:left w:val="single" w:sz="6" w:space="0" w:color="C45911" w:themeColor="accent2" w:themeShade="BF"/>
              <w:bottom w:val="single" w:sz="18" w:space="0" w:color="C45911" w:themeColor="accent2" w:themeShade="BF"/>
              <w:right w:val="single" w:sz="18" w:space="0" w:color="C45911" w:themeColor="accent2" w:themeShade="BF"/>
            </w:tcBorders>
            <w:shd w:val="clear" w:color="auto" w:fill="FBE4D5" w:themeFill="accent2" w:themeFillTint="33"/>
          </w:tcPr>
          <w:p w14:paraId="57A2EFE7" w14:textId="6F63AF2D" w:rsidR="00512372" w:rsidRDefault="00512372" w:rsidP="00512372">
            <w:pPr>
              <w:spacing w:line="276" w:lineRule="auto"/>
              <w:ind w:right="284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68</w:t>
            </w:r>
          </w:p>
        </w:tc>
      </w:tr>
      <w:tr w:rsidR="00512372" w14:paraId="07CC99FB" w14:textId="77777777" w:rsidTr="00845930">
        <w:tc>
          <w:tcPr>
            <w:tcW w:w="1930" w:type="dxa"/>
            <w:tcBorders>
              <w:top w:val="single" w:sz="18" w:space="0" w:color="C45911" w:themeColor="accent2" w:themeShade="BF"/>
              <w:left w:val="single" w:sz="18" w:space="0" w:color="C45911" w:themeColor="accent2" w:themeShade="BF"/>
              <w:bottom w:val="single" w:sz="18" w:space="0" w:color="C45911" w:themeColor="accent2" w:themeShade="BF"/>
              <w:right w:val="single" w:sz="6" w:space="0" w:color="C45911" w:themeColor="accent2" w:themeShade="BF"/>
            </w:tcBorders>
          </w:tcPr>
          <w:p w14:paraId="7968353D" w14:textId="7D94C46B" w:rsidR="00512372" w:rsidRPr="00AC44D5" w:rsidRDefault="00512372" w:rsidP="00512372">
            <w:pPr>
              <w:spacing w:line="276" w:lineRule="auto"/>
              <w:ind w:right="284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Solicitação</w:t>
            </w:r>
          </w:p>
        </w:tc>
        <w:tc>
          <w:tcPr>
            <w:tcW w:w="1297" w:type="dxa"/>
            <w:tcBorders>
              <w:top w:val="single" w:sz="18" w:space="0" w:color="C45911" w:themeColor="accent2" w:themeShade="BF"/>
              <w:left w:val="single" w:sz="6" w:space="0" w:color="C45911" w:themeColor="accent2" w:themeShade="BF"/>
              <w:bottom w:val="single" w:sz="18" w:space="0" w:color="C45911" w:themeColor="accent2" w:themeShade="BF"/>
              <w:right w:val="single" w:sz="18" w:space="0" w:color="C45911" w:themeColor="accent2" w:themeShade="BF"/>
            </w:tcBorders>
          </w:tcPr>
          <w:p w14:paraId="2DCF6118" w14:textId="6D010468" w:rsidR="00512372" w:rsidRDefault="00512372" w:rsidP="00512372">
            <w:pPr>
              <w:spacing w:line="276" w:lineRule="auto"/>
              <w:ind w:right="284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127</w:t>
            </w:r>
          </w:p>
        </w:tc>
      </w:tr>
      <w:tr w:rsidR="00512372" w14:paraId="6C51FEBE" w14:textId="77777777" w:rsidTr="00845930">
        <w:tc>
          <w:tcPr>
            <w:tcW w:w="1930" w:type="dxa"/>
            <w:tcBorders>
              <w:top w:val="single" w:sz="18" w:space="0" w:color="C45911" w:themeColor="accent2" w:themeShade="BF"/>
              <w:left w:val="single" w:sz="18" w:space="0" w:color="C45911" w:themeColor="accent2" w:themeShade="BF"/>
              <w:bottom w:val="single" w:sz="18" w:space="0" w:color="C45911" w:themeColor="accent2" w:themeShade="BF"/>
              <w:right w:val="single" w:sz="6" w:space="0" w:color="C45911" w:themeColor="accent2" w:themeShade="BF"/>
            </w:tcBorders>
            <w:shd w:val="clear" w:color="auto" w:fill="FBE4D5" w:themeFill="accent2" w:themeFillTint="33"/>
          </w:tcPr>
          <w:p w14:paraId="64C07DA0" w14:textId="7FE6AEBE" w:rsidR="00512372" w:rsidRPr="00AC44D5" w:rsidRDefault="00512372" w:rsidP="00512372">
            <w:pPr>
              <w:spacing w:line="276" w:lineRule="auto"/>
              <w:ind w:right="284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Sugestão</w:t>
            </w:r>
          </w:p>
        </w:tc>
        <w:tc>
          <w:tcPr>
            <w:tcW w:w="1297" w:type="dxa"/>
            <w:tcBorders>
              <w:top w:val="single" w:sz="18" w:space="0" w:color="C45911" w:themeColor="accent2" w:themeShade="BF"/>
              <w:left w:val="single" w:sz="6" w:space="0" w:color="C45911" w:themeColor="accent2" w:themeShade="BF"/>
              <w:bottom w:val="single" w:sz="18" w:space="0" w:color="C45911" w:themeColor="accent2" w:themeShade="BF"/>
              <w:right w:val="single" w:sz="18" w:space="0" w:color="C45911" w:themeColor="accent2" w:themeShade="BF"/>
            </w:tcBorders>
            <w:shd w:val="clear" w:color="auto" w:fill="FBE4D5" w:themeFill="accent2" w:themeFillTint="33"/>
          </w:tcPr>
          <w:p w14:paraId="47A0510B" w14:textId="2CDF3F56" w:rsidR="00512372" w:rsidRDefault="00512372" w:rsidP="00512372">
            <w:pPr>
              <w:spacing w:line="276" w:lineRule="auto"/>
              <w:ind w:right="284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01</w:t>
            </w:r>
          </w:p>
        </w:tc>
      </w:tr>
    </w:tbl>
    <w:p w14:paraId="1E00888B" w14:textId="5A98449E" w:rsidR="00083BCB" w:rsidRDefault="002812E0" w:rsidP="00A44C6B">
      <w:pPr>
        <w:spacing w:after="0" w:line="276" w:lineRule="auto"/>
        <w:ind w:right="142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>Deste total de 2</w:t>
      </w:r>
      <w:r w:rsidR="004B5D50">
        <w:rPr>
          <w:rFonts w:ascii="Calibri" w:hAnsi="Calibri"/>
          <w:sz w:val="24"/>
          <w:szCs w:val="24"/>
        </w:rPr>
        <w:t>64</w:t>
      </w:r>
      <w:r>
        <w:rPr>
          <w:rFonts w:ascii="Calibri" w:hAnsi="Calibri"/>
          <w:sz w:val="24"/>
          <w:szCs w:val="24"/>
        </w:rPr>
        <w:t xml:space="preserve"> manifestações, </w:t>
      </w:r>
      <w:r w:rsidR="004B5D50">
        <w:rPr>
          <w:rFonts w:ascii="Calibri" w:hAnsi="Calibri"/>
          <w:sz w:val="24"/>
          <w:szCs w:val="24"/>
        </w:rPr>
        <w:t>100</w:t>
      </w:r>
      <w:r>
        <w:rPr>
          <w:rFonts w:ascii="Calibri" w:hAnsi="Calibri"/>
          <w:sz w:val="24"/>
          <w:szCs w:val="24"/>
        </w:rPr>
        <w:t xml:space="preserve"> foram solucionadas no mês</w:t>
      </w:r>
      <w:r w:rsidR="00B873B6" w:rsidRPr="00B873B6">
        <w:rPr>
          <w:rFonts w:ascii="Calibri" w:hAnsi="Calibri"/>
          <w:sz w:val="24"/>
          <w:szCs w:val="24"/>
        </w:rPr>
        <w:t>.</w:t>
      </w:r>
      <w:r w:rsidR="00B873B6">
        <w:rPr>
          <w:rFonts w:ascii="Calibri" w:hAnsi="Calibri"/>
          <w:sz w:val="24"/>
          <w:szCs w:val="24"/>
        </w:rPr>
        <w:t xml:space="preserve"> </w:t>
      </w:r>
      <w:r w:rsidR="00B873B6" w:rsidRPr="00B873B6">
        <w:rPr>
          <w:rFonts w:ascii="Calibri" w:hAnsi="Calibri"/>
          <w:sz w:val="24"/>
          <w:szCs w:val="24"/>
        </w:rPr>
        <w:t>O prazo de respostas às manifestações</w:t>
      </w:r>
      <w:r w:rsidR="00B873B6">
        <w:rPr>
          <w:rFonts w:ascii="Calibri" w:hAnsi="Calibri"/>
          <w:sz w:val="24"/>
          <w:szCs w:val="24"/>
        </w:rPr>
        <w:t>,</w:t>
      </w:r>
      <w:r w:rsidR="00B873B6" w:rsidRPr="00B873B6">
        <w:rPr>
          <w:rFonts w:ascii="Calibri" w:hAnsi="Calibri"/>
          <w:sz w:val="24"/>
          <w:szCs w:val="24"/>
        </w:rPr>
        <w:t xml:space="preserve"> conforme estabelece a Lei Federal 13.460/2017</w:t>
      </w:r>
      <w:r w:rsidR="00B873B6">
        <w:rPr>
          <w:rFonts w:ascii="Calibri" w:hAnsi="Calibri"/>
          <w:sz w:val="24"/>
          <w:szCs w:val="24"/>
        </w:rPr>
        <w:t>,</w:t>
      </w:r>
      <w:r w:rsidR="00B873B6" w:rsidRPr="00B873B6">
        <w:rPr>
          <w:rFonts w:ascii="Calibri" w:hAnsi="Calibri"/>
          <w:sz w:val="24"/>
          <w:szCs w:val="24"/>
        </w:rPr>
        <w:t xml:space="preserve"> é de até 30 dias</w:t>
      </w:r>
      <w:r w:rsidR="00B873B6">
        <w:rPr>
          <w:rFonts w:ascii="Calibri" w:hAnsi="Calibri"/>
          <w:sz w:val="24"/>
          <w:szCs w:val="24"/>
        </w:rPr>
        <w:t>.</w:t>
      </w:r>
      <w:r w:rsidR="00B873B6" w:rsidRPr="00B873B6">
        <w:rPr>
          <w:rFonts w:ascii="Calibri" w:hAnsi="Calibri"/>
          <w:sz w:val="24"/>
          <w:szCs w:val="24"/>
        </w:rPr>
        <w:t xml:space="preserve"> </w:t>
      </w:r>
      <w:r w:rsidR="00B873B6">
        <w:rPr>
          <w:rFonts w:ascii="Calibri" w:hAnsi="Calibri"/>
          <w:sz w:val="24"/>
          <w:szCs w:val="24"/>
        </w:rPr>
        <w:t>N</w:t>
      </w:r>
      <w:r w:rsidR="00B873B6" w:rsidRPr="00B873B6">
        <w:rPr>
          <w:rFonts w:ascii="Calibri" w:hAnsi="Calibri"/>
          <w:sz w:val="24"/>
          <w:szCs w:val="24"/>
        </w:rPr>
        <w:t xml:space="preserve">o mês de </w:t>
      </w:r>
      <w:r w:rsidR="004B5D50">
        <w:rPr>
          <w:rFonts w:ascii="Calibri" w:hAnsi="Calibri"/>
          <w:sz w:val="24"/>
          <w:szCs w:val="24"/>
        </w:rPr>
        <w:t xml:space="preserve">dezembro, </w:t>
      </w:r>
      <w:r w:rsidR="00B873B6" w:rsidRPr="00B873B6">
        <w:rPr>
          <w:rFonts w:ascii="Calibri" w:hAnsi="Calibri"/>
          <w:sz w:val="24"/>
          <w:szCs w:val="24"/>
        </w:rPr>
        <w:t xml:space="preserve">o tempo médio de resposta foi de </w:t>
      </w:r>
      <w:r w:rsidR="004B5D50">
        <w:rPr>
          <w:rFonts w:ascii="Calibri" w:hAnsi="Calibri"/>
          <w:sz w:val="24"/>
          <w:szCs w:val="24"/>
        </w:rPr>
        <w:t>8,3</w:t>
      </w:r>
      <w:r w:rsidR="00B873B6" w:rsidRPr="00B873B6">
        <w:rPr>
          <w:rFonts w:ascii="Calibri" w:hAnsi="Calibri"/>
          <w:sz w:val="24"/>
          <w:szCs w:val="24"/>
        </w:rPr>
        <w:t xml:space="preserve"> dias</w:t>
      </w:r>
      <w:r w:rsidR="00083BCB">
        <w:rPr>
          <w:rFonts w:ascii="Calibri" w:hAnsi="Calibri"/>
          <w:sz w:val="24"/>
          <w:szCs w:val="24"/>
        </w:rPr>
        <w:t>.</w:t>
      </w:r>
      <w:r w:rsidR="00B873B6" w:rsidRPr="00B873B6">
        <w:rPr>
          <w:rFonts w:ascii="Calibri" w:hAnsi="Calibri"/>
          <w:sz w:val="24"/>
          <w:szCs w:val="24"/>
        </w:rPr>
        <w:t xml:space="preserve"> </w:t>
      </w:r>
    </w:p>
    <w:p w14:paraId="10DF96A5" w14:textId="0FC811B7" w:rsidR="00B873B6" w:rsidRDefault="00083BCB" w:rsidP="00083BCB">
      <w:pPr>
        <w:spacing w:line="276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O</w:t>
      </w:r>
      <w:r w:rsidR="00B873B6" w:rsidRPr="00B873B6">
        <w:rPr>
          <w:rFonts w:ascii="Calibri" w:hAnsi="Calibri"/>
          <w:sz w:val="24"/>
          <w:szCs w:val="24"/>
        </w:rPr>
        <w:t xml:space="preserve">s assuntos mais recorrentes foram: </w:t>
      </w:r>
    </w:p>
    <w:tbl>
      <w:tblPr>
        <w:tblStyle w:val="Tabelacomgrade"/>
        <w:tblW w:w="0" w:type="auto"/>
        <w:tblInd w:w="1207" w:type="dxa"/>
        <w:tblLook w:val="04A0" w:firstRow="1" w:lastRow="0" w:firstColumn="1" w:lastColumn="0" w:noHBand="0" w:noVBand="1"/>
      </w:tblPr>
      <w:tblGrid>
        <w:gridCol w:w="4644"/>
        <w:gridCol w:w="1628"/>
      </w:tblGrid>
      <w:tr w:rsidR="004B5D50" w14:paraId="30225F50" w14:textId="77777777" w:rsidTr="002C0CAE">
        <w:tc>
          <w:tcPr>
            <w:tcW w:w="4644" w:type="dxa"/>
            <w:tcBorders>
              <w:top w:val="single" w:sz="18" w:space="0" w:color="C45911" w:themeColor="accent2" w:themeShade="BF"/>
              <w:left w:val="single" w:sz="18" w:space="0" w:color="C45911" w:themeColor="accent2" w:themeShade="BF"/>
              <w:bottom w:val="single" w:sz="18" w:space="0" w:color="C45911" w:themeColor="accent2" w:themeShade="BF"/>
              <w:right w:val="single" w:sz="6" w:space="0" w:color="C45911" w:themeColor="accent2" w:themeShade="BF"/>
            </w:tcBorders>
            <w:shd w:val="clear" w:color="auto" w:fill="auto"/>
          </w:tcPr>
          <w:p w14:paraId="4E3697DD" w14:textId="3B80EAB4" w:rsidR="004B5D50" w:rsidRDefault="004B5D50" w:rsidP="004B5D50">
            <w:pPr>
              <w:spacing w:line="276" w:lineRule="auto"/>
              <w:ind w:right="284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Infraestrutura Urbana</w:t>
            </w:r>
          </w:p>
        </w:tc>
        <w:tc>
          <w:tcPr>
            <w:tcW w:w="1628" w:type="dxa"/>
            <w:tcBorders>
              <w:top w:val="single" w:sz="18" w:space="0" w:color="C45911" w:themeColor="accent2" w:themeShade="BF"/>
              <w:left w:val="single" w:sz="6" w:space="0" w:color="C45911" w:themeColor="accent2" w:themeShade="BF"/>
              <w:bottom w:val="single" w:sz="18" w:space="0" w:color="C45911" w:themeColor="accent2" w:themeShade="BF"/>
              <w:right w:val="single" w:sz="18" w:space="0" w:color="C45911" w:themeColor="accent2" w:themeShade="BF"/>
            </w:tcBorders>
            <w:shd w:val="clear" w:color="auto" w:fill="auto"/>
          </w:tcPr>
          <w:p w14:paraId="1F6CE88E" w14:textId="59DC6C81" w:rsidR="004B5D50" w:rsidRDefault="004B5D50" w:rsidP="004B5D50">
            <w:pPr>
              <w:spacing w:line="276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85</w:t>
            </w:r>
          </w:p>
        </w:tc>
      </w:tr>
      <w:tr w:rsidR="004B5D50" w14:paraId="6CCF275A" w14:textId="77777777" w:rsidTr="002C0CAE">
        <w:tc>
          <w:tcPr>
            <w:tcW w:w="4644" w:type="dxa"/>
            <w:tcBorders>
              <w:top w:val="single" w:sz="18" w:space="0" w:color="C45911" w:themeColor="accent2" w:themeShade="BF"/>
              <w:left w:val="single" w:sz="18" w:space="0" w:color="C45911" w:themeColor="accent2" w:themeShade="BF"/>
              <w:bottom w:val="single" w:sz="18" w:space="0" w:color="C45911"/>
              <w:right w:val="single" w:sz="6" w:space="0" w:color="C45911" w:themeColor="accent2" w:themeShade="BF"/>
            </w:tcBorders>
            <w:shd w:val="clear" w:color="auto" w:fill="FBE4D5" w:themeFill="accent2" w:themeFillTint="33"/>
          </w:tcPr>
          <w:p w14:paraId="31AF3DBB" w14:textId="1DB527D2" w:rsidR="004B5D50" w:rsidRDefault="004B5D50" w:rsidP="004B5D50">
            <w:pPr>
              <w:spacing w:line="276" w:lineRule="auto"/>
              <w:ind w:right="284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Outros em Saúde</w:t>
            </w:r>
          </w:p>
        </w:tc>
        <w:tc>
          <w:tcPr>
            <w:tcW w:w="1628" w:type="dxa"/>
            <w:tcBorders>
              <w:top w:val="single" w:sz="18" w:space="0" w:color="C45911" w:themeColor="accent2" w:themeShade="BF"/>
              <w:left w:val="single" w:sz="6" w:space="0" w:color="C45911" w:themeColor="accent2" w:themeShade="BF"/>
              <w:bottom w:val="single" w:sz="18" w:space="0" w:color="C45911"/>
              <w:right w:val="single" w:sz="18" w:space="0" w:color="C45911" w:themeColor="accent2" w:themeShade="BF"/>
            </w:tcBorders>
            <w:shd w:val="clear" w:color="auto" w:fill="FBE4D5" w:themeFill="accent2" w:themeFillTint="33"/>
          </w:tcPr>
          <w:p w14:paraId="2ADFF538" w14:textId="32EEEB41" w:rsidR="004B5D50" w:rsidRDefault="004B5D50" w:rsidP="004B5D50">
            <w:pPr>
              <w:spacing w:line="276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22</w:t>
            </w:r>
          </w:p>
        </w:tc>
      </w:tr>
      <w:tr w:rsidR="004B5D50" w14:paraId="0E878F0B" w14:textId="77777777" w:rsidTr="002C0CAE">
        <w:tc>
          <w:tcPr>
            <w:tcW w:w="4644" w:type="dxa"/>
            <w:tcBorders>
              <w:top w:val="single" w:sz="18" w:space="0" w:color="C45911" w:themeColor="accent2" w:themeShade="BF"/>
              <w:left w:val="single" w:sz="18" w:space="0" w:color="C45911" w:themeColor="accent2" w:themeShade="BF"/>
              <w:bottom w:val="single" w:sz="18" w:space="0" w:color="C45911" w:themeColor="accent2" w:themeShade="BF"/>
              <w:right w:val="single" w:sz="6" w:space="0" w:color="C45911" w:themeColor="accent2" w:themeShade="BF"/>
            </w:tcBorders>
            <w:shd w:val="clear" w:color="auto" w:fill="auto"/>
          </w:tcPr>
          <w:p w14:paraId="6225A8DF" w14:textId="02B5D31C" w:rsidR="004B5D50" w:rsidRDefault="004B5D50" w:rsidP="004B5D50">
            <w:pPr>
              <w:spacing w:line="276" w:lineRule="auto"/>
              <w:ind w:right="284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Licitações</w:t>
            </w:r>
          </w:p>
        </w:tc>
        <w:tc>
          <w:tcPr>
            <w:tcW w:w="1628" w:type="dxa"/>
            <w:tcBorders>
              <w:top w:val="single" w:sz="18" w:space="0" w:color="C45911" w:themeColor="accent2" w:themeShade="BF"/>
              <w:left w:val="single" w:sz="6" w:space="0" w:color="C45911" w:themeColor="accent2" w:themeShade="BF"/>
              <w:bottom w:val="single" w:sz="18" w:space="0" w:color="C45911" w:themeColor="accent2" w:themeShade="BF"/>
              <w:right w:val="single" w:sz="18" w:space="0" w:color="C45911" w:themeColor="accent2" w:themeShade="BF"/>
            </w:tcBorders>
            <w:shd w:val="clear" w:color="auto" w:fill="auto"/>
          </w:tcPr>
          <w:p w14:paraId="59CC528B" w14:textId="3D2C89D7" w:rsidR="004B5D50" w:rsidRDefault="004B5D50" w:rsidP="004B5D50">
            <w:pPr>
              <w:spacing w:line="276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19</w:t>
            </w:r>
          </w:p>
        </w:tc>
      </w:tr>
      <w:tr w:rsidR="004B5D50" w14:paraId="130AB2B9" w14:textId="77777777" w:rsidTr="00845930">
        <w:tc>
          <w:tcPr>
            <w:tcW w:w="4644" w:type="dxa"/>
            <w:tcBorders>
              <w:top w:val="single" w:sz="18" w:space="0" w:color="C45911"/>
              <w:left w:val="single" w:sz="18" w:space="0" w:color="C45911" w:themeColor="accent2" w:themeShade="BF"/>
              <w:bottom w:val="single" w:sz="18" w:space="0" w:color="4472C4" w:themeColor="accent1"/>
              <w:right w:val="single" w:sz="6" w:space="0" w:color="C45911" w:themeColor="accent2" w:themeShade="BF"/>
            </w:tcBorders>
            <w:shd w:val="clear" w:color="auto" w:fill="FBE4D5" w:themeFill="accent2" w:themeFillTint="33"/>
          </w:tcPr>
          <w:p w14:paraId="018745BC" w14:textId="4C1029A1" w:rsidR="004B5D50" w:rsidRPr="00083BCB" w:rsidRDefault="004B5D50" w:rsidP="004B5D50">
            <w:pPr>
              <w:spacing w:line="276" w:lineRule="auto"/>
              <w:ind w:right="284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Normas e Fiscalização</w:t>
            </w:r>
          </w:p>
        </w:tc>
        <w:tc>
          <w:tcPr>
            <w:tcW w:w="1628" w:type="dxa"/>
            <w:tcBorders>
              <w:top w:val="single" w:sz="18" w:space="0" w:color="C45911"/>
              <w:left w:val="single" w:sz="6" w:space="0" w:color="C45911" w:themeColor="accent2" w:themeShade="BF"/>
              <w:bottom w:val="single" w:sz="18" w:space="0" w:color="4472C4" w:themeColor="accent1"/>
              <w:right w:val="single" w:sz="18" w:space="0" w:color="C45911" w:themeColor="accent2" w:themeShade="BF"/>
            </w:tcBorders>
            <w:shd w:val="clear" w:color="auto" w:fill="FBE4D5" w:themeFill="accent2" w:themeFillTint="33"/>
          </w:tcPr>
          <w:p w14:paraId="3D8ADB45" w14:textId="30FB7DD0" w:rsidR="004B5D50" w:rsidRDefault="004B5D50" w:rsidP="004B5D50">
            <w:pPr>
              <w:spacing w:line="276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17</w:t>
            </w:r>
          </w:p>
        </w:tc>
      </w:tr>
      <w:tr w:rsidR="004B5D50" w14:paraId="4B2660B7" w14:textId="77777777" w:rsidTr="002C0CAE">
        <w:tc>
          <w:tcPr>
            <w:tcW w:w="4644" w:type="dxa"/>
            <w:tcBorders>
              <w:top w:val="single" w:sz="18" w:space="0" w:color="C45911" w:themeColor="accent2" w:themeShade="BF"/>
              <w:left w:val="single" w:sz="18" w:space="0" w:color="C45911"/>
              <w:bottom w:val="single" w:sz="18" w:space="0" w:color="C45911"/>
              <w:right w:val="single" w:sz="6" w:space="0" w:color="C45911" w:themeColor="accent2" w:themeShade="BF"/>
            </w:tcBorders>
            <w:shd w:val="clear" w:color="auto" w:fill="auto"/>
          </w:tcPr>
          <w:p w14:paraId="1C771B2E" w14:textId="63771B0A" w:rsidR="004B5D50" w:rsidRPr="00083BCB" w:rsidRDefault="004B5D50" w:rsidP="004B5D50">
            <w:pPr>
              <w:spacing w:line="276" w:lineRule="auto"/>
              <w:ind w:right="284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Outros em Transporte</w:t>
            </w:r>
          </w:p>
        </w:tc>
        <w:tc>
          <w:tcPr>
            <w:tcW w:w="1628" w:type="dxa"/>
            <w:tcBorders>
              <w:top w:val="single" w:sz="18" w:space="0" w:color="C45911"/>
              <w:left w:val="single" w:sz="6" w:space="0" w:color="C45911" w:themeColor="accent2" w:themeShade="BF"/>
              <w:bottom w:val="single" w:sz="18" w:space="0" w:color="C45911"/>
              <w:right w:val="single" w:sz="18" w:space="0" w:color="C45911"/>
            </w:tcBorders>
            <w:shd w:val="clear" w:color="auto" w:fill="auto"/>
          </w:tcPr>
          <w:p w14:paraId="205A817D" w14:textId="41E3C33E" w:rsidR="004B5D50" w:rsidRDefault="004B5D50" w:rsidP="004B5D50">
            <w:pPr>
              <w:spacing w:line="276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15</w:t>
            </w:r>
          </w:p>
        </w:tc>
      </w:tr>
      <w:tr w:rsidR="004B5D50" w14:paraId="7E2E2766" w14:textId="77777777" w:rsidTr="00845930">
        <w:tc>
          <w:tcPr>
            <w:tcW w:w="4644" w:type="dxa"/>
            <w:tcBorders>
              <w:top w:val="single" w:sz="18" w:space="0" w:color="C45911"/>
              <w:left w:val="single" w:sz="18" w:space="0" w:color="C45911"/>
              <w:bottom w:val="single" w:sz="18" w:space="0" w:color="C45911"/>
              <w:right w:val="single" w:sz="6" w:space="0" w:color="C45911" w:themeColor="accent2" w:themeShade="BF"/>
            </w:tcBorders>
            <w:shd w:val="clear" w:color="auto" w:fill="FBE4D5" w:themeFill="accent2" w:themeFillTint="33"/>
          </w:tcPr>
          <w:p w14:paraId="1A593130" w14:textId="1C2EE61D" w:rsidR="004B5D50" w:rsidRPr="00083BCB" w:rsidRDefault="004B5D50" w:rsidP="004B5D50">
            <w:pPr>
              <w:spacing w:line="276" w:lineRule="auto"/>
              <w:ind w:right="284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Outros em Segurança e Ordem Pública</w:t>
            </w:r>
          </w:p>
        </w:tc>
        <w:tc>
          <w:tcPr>
            <w:tcW w:w="1628" w:type="dxa"/>
            <w:tcBorders>
              <w:top w:val="single" w:sz="18" w:space="0" w:color="C45911"/>
              <w:left w:val="single" w:sz="6" w:space="0" w:color="C45911" w:themeColor="accent2" w:themeShade="BF"/>
              <w:bottom w:val="single" w:sz="18" w:space="0" w:color="C45911"/>
              <w:right w:val="single" w:sz="18" w:space="0" w:color="C45911"/>
            </w:tcBorders>
            <w:shd w:val="clear" w:color="auto" w:fill="FBE4D5" w:themeFill="accent2" w:themeFillTint="33"/>
          </w:tcPr>
          <w:p w14:paraId="6AC0B6B5" w14:textId="54EBDCA3" w:rsidR="004B5D50" w:rsidRDefault="004B5D50" w:rsidP="004B5D50">
            <w:pPr>
              <w:spacing w:line="276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07</w:t>
            </w:r>
          </w:p>
        </w:tc>
      </w:tr>
      <w:tr w:rsidR="004B5D50" w14:paraId="19B36C3A" w14:textId="77777777" w:rsidTr="002C0CAE">
        <w:tc>
          <w:tcPr>
            <w:tcW w:w="4644" w:type="dxa"/>
            <w:tcBorders>
              <w:top w:val="single" w:sz="18" w:space="0" w:color="C45911" w:themeColor="accent2" w:themeShade="BF"/>
              <w:left w:val="single" w:sz="18" w:space="0" w:color="C45911" w:themeColor="accent2" w:themeShade="BF"/>
              <w:bottom w:val="single" w:sz="18" w:space="0" w:color="C45911" w:themeColor="accent2" w:themeShade="BF"/>
              <w:right w:val="single" w:sz="6" w:space="0" w:color="C45911" w:themeColor="accent2" w:themeShade="BF"/>
            </w:tcBorders>
            <w:shd w:val="clear" w:color="auto" w:fill="auto"/>
          </w:tcPr>
          <w:p w14:paraId="4BAA789A" w14:textId="7468DE9D" w:rsidR="004B5D50" w:rsidRDefault="004B5D50" w:rsidP="004B5D50">
            <w:pPr>
              <w:spacing w:line="276" w:lineRule="auto"/>
              <w:ind w:right="284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Água</w:t>
            </w:r>
          </w:p>
        </w:tc>
        <w:tc>
          <w:tcPr>
            <w:tcW w:w="1628" w:type="dxa"/>
            <w:tcBorders>
              <w:top w:val="single" w:sz="18" w:space="0" w:color="C45911" w:themeColor="accent2" w:themeShade="BF"/>
              <w:left w:val="single" w:sz="6" w:space="0" w:color="C45911" w:themeColor="accent2" w:themeShade="BF"/>
              <w:bottom w:val="single" w:sz="18" w:space="0" w:color="C45911" w:themeColor="accent2" w:themeShade="BF"/>
              <w:right w:val="single" w:sz="18" w:space="0" w:color="C45911" w:themeColor="accent2" w:themeShade="BF"/>
            </w:tcBorders>
            <w:shd w:val="clear" w:color="auto" w:fill="auto"/>
          </w:tcPr>
          <w:p w14:paraId="65E19238" w14:textId="582B48B3" w:rsidR="004B5D50" w:rsidRDefault="004B5D50" w:rsidP="004B5D50">
            <w:pPr>
              <w:spacing w:line="276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06</w:t>
            </w:r>
          </w:p>
        </w:tc>
      </w:tr>
      <w:tr w:rsidR="004B5D50" w14:paraId="4C320E0C" w14:textId="77777777" w:rsidTr="00845930">
        <w:tc>
          <w:tcPr>
            <w:tcW w:w="4644" w:type="dxa"/>
            <w:tcBorders>
              <w:top w:val="single" w:sz="18" w:space="0" w:color="C45911" w:themeColor="accent2" w:themeShade="BF"/>
              <w:left w:val="single" w:sz="18" w:space="0" w:color="C45911" w:themeColor="accent2" w:themeShade="BF"/>
              <w:bottom w:val="single" w:sz="18" w:space="0" w:color="C45911" w:themeColor="accent2" w:themeShade="BF"/>
              <w:right w:val="single" w:sz="6" w:space="0" w:color="C45911" w:themeColor="accent2" w:themeShade="BF"/>
            </w:tcBorders>
            <w:shd w:val="clear" w:color="auto" w:fill="FBE4D5" w:themeFill="accent2" w:themeFillTint="33"/>
          </w:tcPr>
          <w:p w14:paraId="134BA68B" w14:textId="425A1949" w:rsidR="004B5D50" w:rsidRDefault="004B5D50" w:rsidP="004B5D50">
            <w:pPr>
              <w:spacing w:line="276" w:lineRule="auto"/>
              <w:ind w:right="284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Outros em Meio Ambiente</w:t>
            </w:r>
          </w:p>
        </w:tc>
        <w:tc>
          <w:tcPr>
            <w:tcW w:w="1628" w:type="dxa"/>
            <w:tcBorders>
              <w:top w:val="single" w:sz="18" w:space="0" w:color="C45911" w:themeColor="accent2" w:themeShade="BF"/>
              <w:left w:val="single" w:sz="6" w:space="0" w:color="C45911" w:themeColor="accent2" w:themeShade="BF"/>
              <w:bottom w:val="single" w:sz="18" w:space="0" w:color="C45911" w:themeColor="accent2" w:themeShade="BF"/>
              <w:right w:val="single" w:sz="18" w:space="0" w:color="C45911" w:themeColor="accent2" w:themeShade="BF"/>
            </w:tcBorders>
            <w:shd w:val="clear" w:color="auto" w:fill="FBE4D5" w:themeFill="accent2" w:themeFillTint="33"/>
          </w:tcPr>
          <w:p w14:paraId="5840E22F" w14:textId="3FAB558F" w:rsidR="004B5D50" w:rsidRDefault="004B5D50" w:rsidP="004B5D50">
            <w:pPr>
              <w:spacing w:line="276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06</w:t>
            </w:r>
          </w:p>
        </w:tc>
      </w:tr>
      <w:tr w:rsidR="004B5D50" w14:paraId="0F634F22" w14:textId="77777777" w:rsidTr="002C0CAE">
        <w:tc>
          <w:tcPr>
            <w:tcW w:w="4644" w:type="dxa"/>
            <w:tcBorders>
              <w:top w:val="single" w:sz="18" w:space="0" w:color="C45911" w:themeColor="accent2" w:themeShade="BF"/>
              <w:left w:val="single" w:sz="18" w:space="0" w:color="C45911" w:themeColor="accent2" w:themeShade="BF"/>
              <w:bottom w:val="single" w:sz="18" w:space="0" w:color="C45911" w:themeColor="accent2" w:themeShade="BF"/>
              <w:right w:val="single" w:sz="6" w:space="0" w:color="C45911" w:themeColor="accent2" w:themeShade="BF"/>
            </w:tcBorders>
            <w:shd w:val="clear" w:color="auto" w:fill="auto"/>
          </w:tcPr>
          <w:p w14:paraId="3751CE8F" w14:textId="72DA25C7" w:rsidR="004B5D50" w:rsidRDefault="004B5D50" w:rsidP="004B5D50">
            <w:pPr>
              <w:spacing w:line="276" w:lineRule="auto"/>
              <w:ind w:right="284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Outros em Urbanismo</w:t>
            </w:r>
          </w:p>
        </w:tc>
        <w:tc>
          <w:tcPr>
            <w:tcW w:w="1628" w:type="dxa"/>
            <w:tcBorders>
              <w:top w:val="single" w:sz="18" w:space="0" w:color="C45911" w:themeColor="accent2" w:themeShade="BF"/>
              <w:left w:val="single" w:sz="6" w:space="0" w:color="C45911" w:themeColor="accent2" w:themeShade="BF"/>
              <w:bottom w:val="single" w:sz="18" w:space="0" w:color="C45911" w:themeColor="accent2" w:themeShade="BF"/>
              <w:right w:val="single" w:sz="18" w:space="0" w:color="C45911" w:themeColor="accent2" w:themeShade="BF"/>
            </w:tcBorders>
            <w:shd w:val="clear" w:color="auto" w:fill="auto"/>
          </w:tcPr>
          <w:p w14:paraId="586E0283" w14:textId="27FF8D14" w:rsidR="004B5D50" w:rsidRDefault="004B5D50" w:rsidP="004B5D50">
            <w:pPr>
              <w:spacing w:line="276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06</w:t>
            </w:r>
          </w:p>
        </w:tc>
      </w:tr>
      <w:tr w:rsidR="004B5D50" w14:paraId="41C4AC4C" w14:textId="77777777" w:rsidTr="002C0CAE">
        <w:tc>
          <w:tcPr>
            <w:tcW w:w="4644" w:type="dxa"/>
            <w:tcBorders>
              <w:top w:val="single" w:sz="18" w:space="0" w:color="C45911"/>
              <w:left w:val="single" w:sz="18" w:space="0" w:color="C45911"/>
              <w:bottom w:val="single" w:sz="18" w:space="0" w:color="C45911"/>
              <w:right w:val="single" w:sz="6" w:space="0" w:color="C45911" w:themeColor="accent2" w:themeShade="BF"/>
            </w:tcBorders>
            <w:shd w:val="clear" w:color="auto" w:fill="FBE4D5" w:themeFill="accent2" w:themeFillTint="33"/>
          </w:tcPr>
          <w:p w14:paraId="6FDF8245" w14:textId="0D68E2C6" w:rsidR="004B5D50" w:rsidRPr="00083BCB" w:rsidRDefault="004B5D50" w:rsidP="004B5D50">
            <w:pPr>
              <w:spacing w:line="276" w:lineRule="auto"/>
              <w:ind w:right="284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Ouvidoria</w:t>
            </w:r>
          </w:p>
        </w:tc>
        <w:tc>
          <w:tcPr>
            <w:tcW w:w="1628" w:type="dxa"/>
            <w:tcBorders>
              <w:top w:val="single" w:sz="18" w:space="0" w:color="C45911"/>
              <w:left w:val="single" w:sz="6" w:space="0" w:color="C45911" w:themeColor="accent2" w:themeShade="BF"/>
              <w:bottom w:val="single" w:sz="18" w:space="0" w:color="C45911"/>
              <w:right w:val="single" w:sz="18" w:space="0" w:color="C45911"/>
            </w:tcBorders>
            <w:shd w:val="clear" w:color="auto" w:fill="FBE4D5" w:themeFill="accent2" w:themeFillTint="33"/>
          </w:tcPr>
          <w:p w14:paraId="6C9596BC" w14:textId="55D19358" w:rsidR="004B5D50" w:rsidRDefault="004B5D50" w:rsidP="004B5D50">
            <w:pPr>
              <w:spacing w:line="276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06</w:t>
            </w:r>
          </w:p>
        </w:tc>
      </w:tr>
    </w:tbl>
    <w:p w14:paraId="190D66BF" w14:textId="77777777" w:rsidR="004B5D50" w:rsidRDefault="004B5D50" w:rsidP="004B5D50">
      <w:pPr>
        <w:spacing w:after="0" w:line="360" w:lineRule="auto"/>
        <w:jc w:val="both"/>
        <w:rPr>
          <w:rFonts w:ascii="Calibri" w:hAnsi="Calibri"/>
          <w:sz w:val="24"/>
          <w:szCs w:val="24"/>
        </w:rPr>
      </w:pPr>
    </w:p>
    <w:p w14:paraId="11B18CBD" w14:textId="71A1E671" w:rsidR="006D2E76" w:rsidRDefault="006D2E76" w:rsidP="006D2E76">
      <w:pPr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Os</w:t>
      </w:r>
      <w:r w:rsidRPr="006D2E76">
        <w:rPr>
          <w:rFonts w:ascii="Calibri" w:hAnsi="Calibri"/>
          <w:sz w:val="24"/>
          <w:szCs w:val="24"/>
        </w:rPr>
        <w:t xml:space="preserve"> órgãos e entidades mais demanda</w:t>
      </w:r>
      <w:r w:rsidR="0012635B">
        <w:rPr>
          <w:rFonts w:ascii="Calibri" w:hAnsi="Calibri"/>
          <w:sz w:val="24"/>
          <w:szCs w:val="24"/>
        </w:rPr>
        <w:t>dos foram os abaixo listados</w:t>
      </w:r>
      <w:r w:rsidRPr="006D2E76">
        <w:rPr>
          <w:rFonts w:ascii="Calibri" w:hAnsi="Calibri"/>
          <w:sz w:val="24"/>
          <w:szCs w:val="24"/>
        </w:rPr>
        <w:t>:</w:t>
      </w:r>
    </w:p>
    <w:tbl>
      <w:tblPr>
        <w:tblStyle w:val="Tabelacomgrade"/>
        <w:tblW w:w="0" w:type="auto"/>
        <w:jc w:val="center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1985"/>
        <w:gridCol w:w="1276"/>
      </w:tblGrid>
      <w:tr w:rsidR="004B5D50" w14:paraId="5DCE7336" w14:textId="77777777" w:rsidTr="00C06B8B">
        <w:trPr>
          <w:trHeight w:val="454"/>
          <w:jc w:val="center"/>
        </w:trPr>
        <w:tc>
          <w:tcPr>
            <w:tcW w:w="1985" w:type="dxa"/>
            <w:tcBorders>
              <w:top w:val="single" w:sz="18" w:space="0" w:color="C45911"/>
              <w:left w:val="single" w:sz="18" w:space="0" w:color="C45911"/>
              <w:bottom w:val="single" w:sz="18" w:space="0" w:color="C45911"/>
              <w:right w:val="single" w:sz="6" w:space="0" w:color="C45911" w:themeColor="accent2" w:themeShade="BF"/>
            </w:tcBorders>
            <w:shd w:val="clear" w:color="auto" w:fill="FBE4D5" w:themeFill="accent2" w:themeFillTint="33"/>
          </w:tcPr>
          <w:p w14:paraId="2E91B726" w14:textId="36199BD4" w:rsidR="004B5D50" w:rsidRDefault="004B5D50" w:rsidP="004B5D50">
            <w:pPr>
              <w:spacing w:line="276" w:lineRule="auto"/>
              <w:ind w:right="284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SECONSER</w:t>
            </w:r>
          </w:p>
        </w:tc>
        <w:tc>
          <w:tcPr>
            <w:tcW w:w="1276" w:type="dxa"/>
            <w:tcBorders>
              <w:top w:val="single" w:sz="18" w:space="0" w:color="C45911"/>
              <w:left w:val="single" w:sz="6" w:space="0" w:color="C45911" w:themeColor="accent2" w:themeShade="BF"/>
              <w:bottom w:val="single" w:sz="18" w:space="0" w:color="C45911"/>
              <w:right w:val="single" w:sz="18" w:space="0" w:color="C45911"/>
            </w:tcBorders>
            <w:shd w:val="clear" w:color="auto" w:fill="FBE4D5" w:themeFill="accent2" w:themeFillTint="33"/>
          </w:tcPr>
          <w:p w14:paraId="272BFE7B" w14:textId="1D80DD57" w:rsidR="004B5D50" w:rsidRDefault="004B5D50" w:rsidP="004B5D50">
            <w:pPr>
              <w:spacing w:line="276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53</w:t>
            </w:r>
          </w:p>
        </w:tc>
      </w:tr>
      <w:tr w:rsidR="004B5D50" w14:paraId="58D7125F" w14:textId="77777777" w:rsidTr="00C06B8B">
        <w:trPr>
          <w:trHeight w:val="454"/>
          <w:jc w:val="center"/>
        </w:trPr>
        <w:tc>
          <w:tcPr>
            <w:tcW w:w="1985" w:type="dxa"/>
            <w:tcBorders>
              <w:top w:val="single" w:sz="18" w:space="0" w:color="C45911"/>
              <w:left w:val="single" w:sz="18" w:space="0" w:color="C45911"/>
              <w:bottom w:val="single" w:sz="18" w:space="0" w:color="C45911"/>
              <w:right w:val="single" w:sz="6" w:space="0" w:color="C45911" w:themeColor="accent2" w:themeShade="BF"/>
            </w:tcBorders>
            <w:shd w:val="clear" w:color="auto" w:fill="auto"/>
          </w:tcPr>
          <w:p w14:paraId="5426BB7D" w14:textId="789CC4F7" w:rsidR="004B5D50" w:rsidRDefault="004B5D50" w:rsidP="004B5D50">
            <w:pPr>
              <w:spacing w:line="276" w:lineRule="auto"/>
              <w:ind w:right="284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EMUSA</w:t>
            </w:r>
          </w:p>
        </w:tc>
        <w:tc>
          <w:tcPr>
            <w:tcW w:w="1276" w:type="dxa"/>
            <w:tcBorders>
              <w:top w:val="single" w:sz="18" w:space="0" w:color="C45911"/>
              <w:left w:val="single" w:sz="6" w:space="0" w:color="C45911" w:themeColor="accent2" w:themeShade="BF"/>
              <w:bottom w:val="single" w:sz="18" w:space="0" w:color="C45911"/>
              <w:right w:val="single" w:sz="18" w:space="0" w:color="C45911"/>
            </w:tcBorders>
            <w:shd w:val="clear" w:color="auto" w:fill="auto"/>
          </w:tcPr>
          <w:p w14:paraId="6CF39CE6" w14:textId="155B14C8" w:rsidR="004B5D50" w:rsidRDefault="004B5D50" w:rsidP="004B5D50">
            <w:pPr>
              <w:spacing w:line="276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38</w:t>
            </w:r>
          </w:p>
        </w:tc>
      </w:tr>
      <w:tr w:rsidR="004B5D50" w14:paraId="2854393D" w14:textId="77777777" w:rsidTr="00C06B8B">
        <w:trPr>
          <w:trHeight w:val="454"/>
          <w:jc w:val="center"/>
        </w:trPr>
        <w:tc>
          <w:tcPr>
            <w:tcW w:w="1985" w:type="dxa"/>
            <w:tcBorders>
              <w:top w:val="single" w:sz="18" w:space="0" w:color="C45911"/>
              <w:left w:val="single" w:sz="18" w:space="0" w:color="C45911"/>
              <w:bottom w:val="single" w:sz="18" w:space="0" w:color="C45911"/>
              <w:right w:val="single" w:sz="6" w:space="0" w:color="C45911" w:themeColor="accent2" w:themeShade="BF"/>
            </w:tcBorders>
            <w:shd w:val="clear" w:color="auto" w:fill="FBE4D5" w:themeFill="accent2" w:themeFillTint="33"/>
          </w:tcPr>
          <w:p w14:paraId="4DE8B93A" w14:textId="3C9AC2F3" w:rsidR="004B5D50" w:rsidRPr="006D2E76" w:rsidRDefault="004B5D50" w:rsidP="004B5D50">
            <w:pPr>
              <w:spacing w:line="276" w:lineRule="auto"/>
              <w:ind w:right="284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FMS</w:t>
            </w:r>
          </w:p>
        </w:tc>
        <w:tc>
          <w:tcPr>
            <w:tcW w:w="1276" w:type="dxa"/>
            <w:tcBorders>
              <w:top w:val="single" w:sz="18" w:space="0" w:color="C45911"/>
              <w:left w:val="single" w:sz="6" w:space="0" w:color="C45911" w:themeColor="accent2" w:themeShade="BF"/>
              <w:bottom w:val="single" w:sz="18" w:space="0" w:color="C45911"/>
              <w:right w:val="single" w:sz="18" w:space="0" w:color="C45911"/>
            </w:tcBorders>
            <w:shd w:val="clear" w:color="auto" w:fill="FBE4D5" w:themeFill="accent2" w:themeFillTint="33"/>
          </w:tcPr>
          <w:p w14:paraId="7416C36E" w14:textId="5D58DE46" w:rsidR="004B5D50" w:rsidRDefault="004B5D50" w:rsidP="004B5D50">
            <w:pPr>
              <w:spacing w:line="276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28</w:t>
            </w:r>
          </w:p>
        </w:tc>
      </w:tr>
      <w:tr w:rsidR="004B5D50" w14:paraId="7D8BAF27" w14:textId="77777777" w:rsidTr="00C06B8B">
        <w:trPr>
          <w:trHeight w:val="454"/>
          <w:jc w:val="center"/>
        </w:trPr>
        <w:tc>
          <w:tcPr>
            <w:tcW w:w="1985" w:type="dxa"/>
            <w:tcBorders>
              <w:top w:val="single" w:sz="18" w:space="0" w:color="C45911"/>
              <w:left w:val="single" w:sz="18" w:space="0" w:color="C45911"/>
              <w:bottom w:val="single" w:sz="18" w:space="0" w:color="C45911"/>
              <w:right w:val="single" w:sz="6" w:space="0" w:color="C45911" w:themeColor="accent2" w:themeShade="BF"/>
            </w:tcBorders>
            <w:shd w:val="clear" w:color="auto" w:fill="auto"/>
          </w:tcPr>
          <w:p w14:paraId="4224B0C0" w14:textId="71F733EF" w:rsidR="004B5D50" w:rsidRDefault="004B5D50" w:rsidP="004B5D50">
            <w:pPr>
              <w:spacing w:line="276" w:lineRule="auto"/>
              <w:ind w:right="284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SEOP</w:t>
            </w:r>
          </w:p>
        </w:tc>
        <w:tc>
          <w:tcPr>
            <w:tcW w:w="1276" w:type="dxa"/>
            <w:tcBorders>
              <w:top w:val="single" w:sz="18" w:space="0" w:color="C45911"/>
              <w:left w:val="single" w:sz="6" w:space="0" w:color="C45911" w:themeColor="accent2" w:themeShade="BF"/>
              <w:bottom w:val="single" w:sz="18" w:space="0" w:color="C45911"/>
              <w:right w:val="single" w:sz="18" w:space="0" w:color="C45911"/>
            </w:tcBorders>
            <w:shd w:val="clear" w:color="auto" w:fill="auto"/>
          </w:tcPr>
          <w:p w14:paraId="149D9C8E" w14:textId="427CC280" w:rsidR="004B5D50" w:rsidRDefault="004B5D50" w:rsidP="004B5D50">
            <w:pPr>
              <w:spacing w:line="276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24</w:t>
            </w:r>
          </w:p>
        </w:tc>
      </w:tr>
      <w:tr w:rsidR="004B5D50" w14:paraId="3AD394A1" w14:textId="77777777" w:rsidTr="00C06B8B">
        <w:trPr>
          <w:trHeight w:val="454"/>
          <w:jc w:val="center"/>
        </w:trPr>
        <w:tc>
          <w:tcPr>
            <w:tcW w:w="1985" w:type="dxa"/>
            <w:tcBorders>
              <w:top w:val="single" w:sz="18" w:space="0" w:color="C45911"/>
              <w:left w:val="single" w:sz="18" w:space="0" w:color="C45911"/>
              <w:bottom w:val="single" w:sz="18" w:space="0" w:color="C45911"/>
              <w:right w:val="single" w:sz="6" w:space="0" w:color="C45911" w:themeColor="accent2" w:themeShade="BF"/>
            </w:tcBorders>
            <w:shd w:val="clear" w:color="auto" w:fill="FBE4D5" w:themeFill="accent2" w:themeFillTint="33"/>
          </w:tcPr>
          <w:p w14:paraId="72CB5484" w14:textId="4537A879" w:rsidR="004B5D50" w:rsidRPr="00107118" w:rsidRDefault="004B5D50" w:rsidP="004B5D50">
            <w:pPr>
              <w:spacing w:line="276" w:lineRule="auto"/>
              <w:ind w:right="284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NITTRANS</w:t>
            </w:r>
          </w:p>
        </w:tc>
        <w:tc>
          <w:tcPr>
            <w:tcW w:w="1276" w:type="dxa"/>
            <w:tcBorders>
              <w:top w:val="single" w:sz="18" w:space="0" w:color="C45911"/>
              <w:left w:val="single" w:sz="6" w:space="0" w:color="C45911" w:themeColor="accent2" w:themeShade="BF"/>
              <w:bottom w:val="single" w:sz="18" w:space="0" w:color="C45911"/>
              <w:right w:val="single" w:sz="18" w:space="0" w:color="C45911"/>
            </w:tcBorders>
            <w:shd w:val="clear" w:color="auto" w:fill="FBE4D5" w:themeFill="accent2" w:themeFillTint="33"/>
          </w:tcPr>
          <w:p w14:paraId="7D7634C6" w14:textId="5871C35F" w:rsidR="004B5D50" w:rsidRDefault="004B5D50" w:rsidP="004B5D50">
            <w:pPr>
              <w:spacing w:line="276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t>21</w:t>
            </w:r>
          </w:p>
        </w:tc>
      </w:tr>
      <w:tr w:rsidR="004B5D50" w14:paraId="5D18D252" w14:textId="77777777" w:rsidTr="00C06B8B">
        <w:trPr>
          <w:trHeight w:val="454"/>
          <w:jc w:val="center"/>
        </w:trPr>
        <w:tc>
          <w:tcPr>
            <w:tcW w:w="1985" w:type="dxa"/>
            <w:tcBorders>
              <w:top w:val="single" w:sz="18" w:space="0" w:color="C45911"/>
              <w:left w:val="single" w:sz="18" w:space="0" w:color="C45911"/>
              <w:bottom w:val="single" w:sz="18" w:space="0" w:color="C45911"/>
              <w:right w:val="single" w:sz="6" w:space="0" w:color="C45911" w:themeColor="accent2" w:themeShade="BF"/>
            </w:tcBorders>
            <w:shd w:val="clear" w:color="auto" w:fill="auto"/>
          </w:tcPr>
          <w:p w14:paraId="61F9B256" w14:textId="67A07A49" w:rsidR="004B5D50" w:rsidRPr="006D2E76" w:rsidRDefault="004B5D50" w:rsidP="004B5D50">
            <w:pPr>
              <w:spacing w:line="276" w:lineRule="auto"/>
              <w:ind w:right="284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Outras Esferas</w:t>
            </w:r>
          </w:p>
        </w:tc>
        <w:tc>
          <w:tcPr>
            <w:tcW w:w="1276" w:type="dxa"/>
            <w:tcBorders>
              <w:top w:val="single" w:sz="18" w:space="0" w:color="C45911"/>
              <w:left w:val="single" w:sz="6" w:space="0" w:color="C45911" w:themeColor="accent2" w:themeShade="BF"/>
              <w:bottom w:val="single" w:sz="18" w:space="0" w:color="C45911"/>
              <w:right w:val="single" w:sz="18" w:space="0" w:color="C45911"/>
            </w:tcBorders>
            <w:shd w:val="clear" w:color="auto" w:fill="auto"/>
          </w:tcPr>
          <w:p w14:paraId="433B82E1" w14:textId="5C4A935D" w:rsidR="004B5D50" w:rsidRDefault="004B5D50" w:rsidP="004B5D50">
            <w:pPr>
              <w:spacing w:line="276" w:lineRule="auto"/>
              <w:jc w:val="center"/>
            </w:pPr>
            <w:r>
              <w:t>18</w:t>
            </w:r>
          </w:p>
        </w:tc>
      </w:tr>
      <w:tr w:rsidR="004B5D50" w14:paraId="6A8507BD" w14:textId="77777777" w:rsidTr="00C06B8B">
        <w:trPr>
          <w:trHeight w:val="454"/>
          <w:jc w:val="center"/>
        </w:trPr>
        <w:tc>
          <w:tcPr>
            <w:tcW w:w="1985" w:type="dxa"/>
            <w:tcBorders>
              <w:top w:val="single" w:sz="18" w:space="0" w:color="C45911"/>
              <w:left w:val="single" w:sz="18" w:space="0" w:color="C45911"/>
              <w:bottom w:val="single" w:sz="18" w:space="0" w:color="C45911"/>
              <w:right w:val="single" w:sz="6" w:space="0" w:color="C45911" w:themeColor="accent2" w:themeShade="BF"/>
            </w:tcBorders>
            <w:shd w:val="clear" w:color="auto" w:fill="FBE4D5" w:themeFill="accent2" w:themeFillTint="33"/>
          </w:tcPr>
          <w:p w14:paraId="1C4972CD" w14:textId="1FE6FA82" w:rsidR="004B5D50" w:rsidRDefault="004B5D50" w:rsidP="004B5D50">
            <w:pPr>
              <w:spacing w:line="276" w:lineRule="auto"/>
              <w:ind w:right="284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SMA</w:t>
            </w:r>
          </w:p>
        </w:tc>
        <w:tc>
          <w:tcPr>
            <w:tcW w:w="1276" w:type="dxa"/>
            <w:tcBorders>
              <w:top w:val="single" w:sz="18" w:space="0" w:color="C45911"/>
              <w:left w:val="single" w:sz="6" w:space="0" w:color="C45911" w:themeColor="accent2" w:themeShade="BF"/>
              <w:bottom w:val="single" w:sz="18" w:space="0" w:color="C45911"/>
              <w:right w:val="single" w:sz="18" w:space="0" w:color="C45911"/>
            </w:tcBorders>
            <w:shd w:val="clear" w:color="auto" w:fill="FBE4D5" w:themeFill="accent2" w:themeFillTint="33"/>
          </w:tcPr>
          <w:p w14:paraId="48C5E23D" w14:textId="551A50C0" w:rsidR="004B5D50" w:rsidRDefault="004B5D50" w:rsidP="004B5D50">
            <w:pPr>
              <w:spacing w:line="276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16</w:t>
            </w:r>
          </w:p>
        </w:tc>
      </w:tr>
      <w:tr w:rsidR="004B5D50" w14:paraId="61D6B799" w14:textId="77777777" w:rsidTr="00C06B8B">
        <w:trPr>
          <w:trHeight w:val="454"/>
          <w:jc w:val="center"/>
        </w:trPr>
        <w:tc>
          <w:tcPr>
            <w:tcW w:w="1985" w:type="dxa"/>
            <w:tcBorders>
              <w:top w:val="single" w:sz="18" w:space="0" w:color="C45911"/>
              <w:left w:val="single" w:sz="18" w:space="0" w:color="C45911"/>
              <w:bottom w:val="single" w:sz="18" w:space="0" w:color="C45911"/>
              <w:right w:val="single" w:sz="6" w:space="0" w:color="C45911" w:themeColor="accent2" w:themeShade="BF"/>
            </w:tcBorders>
            <w:shd w:val="clear" w:color="auto" w:fill="auto"/>
          </w:tcPr>
          <w:p w14:paraId="0C86C5BD" w14:textId="19B6D5F0" w:rsidR="004B5D50" w:rsidRDefault="004B5D50" w:rsidP="004B5D50">
            <w:pPr>
              <w:spacing w:line="276" w:lineRule="auto"/>
              <w:ind w:right="284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SMU</w:t>
            </w:r>
          </w:p>
        </w:tc>
        <w:tc>
          <w:tcPr>
            <w:tcW w:w="1276" w:type="dxa"/>
            <w:tcBorders>
              <w:top w:val="single" w:sz="18" w:space="0" w:color="C45911"/>
              <w:left w:val="single" w:sz="6" w:space="0" w:color="C45911" w:themeColor="accent2" w:themeShade="BF"/>
              <w:bottom w:val="single" w:sz="18" w:space="0" w:color="C45911"/>
              <w:right w:val="single" w:sz="18" w:space="0" w:color="C45911"/>
            </w:tcBorders>
            <w:shd w:val="clear" w:color="auto" w:fill="auto"/>
          </w:tcPr>
          <w:p w14:paraId="295CA29A" w14:textId="4E84ABE8" w:rsidR="004B5D50" w:rsidRDefault="004B5D50" w:rsidP="004B5D50">
            <w:pPr>
              <w:spacing w:line="276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09</w:t>
            </w:r>
          </w:p>
        </w:tc>
      </w:tr>
      <w:tr w:rsidR="004B5D50" w14:paraId="59BB7EBA" w14:textId="77777777" w:rsidTr="00C06B8B">
        <w:trPr>
          <w:trHeight w:val="454"/>
          <w:jc w:val="center"/>
        </w:trPr>
        <w:tc>
          <w:tcPr>
            <w:tcW w:w="1985" w:type="dxa"/>
            <w:tcBorders>
              <w:top w:val="single" w:sz="18" w:space="0" w:color="C45911"/>
              <w:left w:val="single" w:sz="18" w:space="0" w:color="C45911"/>
              <w:bottom w:val="single" w:sz="18" w:space="0" w:color="C45911"/>
              <w:right w:val="single" w:sz="6" w:space="0" w:color="C45911" w:themeColor="accent2" w:themeShade="BF"/>
            </w:tcBorders>
            <w:shd w:val="clear" w:color="auto" w:fill="FBE4D5" w:themeFill="accent2" w:themeFillTint="33"/>
          </w:tcPr>
          <w:p w14:paraId="054E57A1" w14:textId="3DE435C6" w:rsidR="004B5D50" w:rsidRPr="006D2E76" w:rsidRDefault="004B5D50" w:rsidP="004B5D50">
            <w:pPr>
              <w:spacing w:line="276" w:lineRule="auto"/>
              <w:ind w:right="284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SMF</w:t>
            </w:r>
          </w:p>
        </w:tc>
        <w:tc>
          <w:tcPr>
            <w:tcW w:w="1276" w:type="dxa"/>
            <w:tcBorders>
              <w:top w:val="single" w:sz="18" w:space="0" w:color="C45911"/>
              <w:left w:val="single" w:sz="6" w:space="0" w:color="C45911" w:themeColor="accent2" w:themeShade="BF"/>
              <w:bottom w:val="single" w:sz="18" w:space="0" w:color="C45911"/>
              <w:right w:val="single" w:sz="18" w:space="0" w:color="C45911"/>
            </w:tcBorders>
            <w:shd w:val="clear" w:color="auto" w:fill="FBE4D5" w:themeFill="accent2" w:themeFillTint="33"/>
          </w:tcPr>
          <w:p w14:paraId="2984764F" w14:textId="677B474E" w:rsidR="004B5D50" w:rsidRDefault="004B5D50" w:rsidP="004B5D50">
            <w:pPr>
              <w:spacing w:line="276" w:lineRule="auto"/>
              <w:jc w:val="center"/>
            </w:pPr>
            <w:r>
              <w:t>09</w:t>
            </w:r>
          </w:p>
        </w:tc>
      </w:tr>
      <w:tr w:rsidR="004B5D50" w14:paraId="5A0AB983" w14:textId="77777777" w:rsidTr="00C06B8B">
        <w:trPr>
          <w:trHeight w:val="454"/>
          <w:jc w:val="center"/>
        </w:trPr>
        <w:tc>
          <w:tcPr>
            <w:tcW w:w="1985" w:type="dxa"/>
            <w:tcBorders>
              <w:top w:val="single" w:sz="18" w:space="0" w:color="C45911"/>
              <w:left w:val="single" w:sz="18" w:space="0" w:color="C45911"/>
              <w:bottom w:val="single" w:sz="18" w:space="0" w:color="C45911"/>
              <w:right w:val="single" w:sz="6" w:space="0" w:color="C45911" w:themeColor="accent2" w:themeShade="BF"/>
            </w:tcBorders>
            <w:shd w:val="clear" w:color="auto" w:fill="auto"/>
          </w:tcPr>
          <w:p w14:paraId="08F99119" w14:textId="57C5C1F2" w:rsidR="004B5D50" w:rsidRPr="006D2E76" w:rsidRDefault="004B5D50" w:rsidP="004B5D50">
            <w:pPr>
              <w:spacing w:line="276" w:lineRule="auto"/>
              <w:ind w:right="284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CLIN</w:t>
            </w:r>
          </w:p>
        </w:tc>
        <w:tc>
          <w:tcPr>
            <w:tcW w:w="1276" w:type="dxa"/>
            <w:tcBorders>
              <w:top w:val="single" w:sz="18" w:space="0" w:color="C45911"/>
              <w:left w:val="single" w:sz="6" w:space="0" w:color="C45911" w:themeColor="accent2" w:themeShade="BF"/>
              <w:bottom w:val="single" w:sz="18" w:space="0" w:color="C45911"/>
              <w:right w:val="single" w:sz="18" w:space="0" w:color="C45911"/>
            </w:tcBorders>
            <w:shd w:val="clear" w:color="auto" w:fill="auto"/>
          </w:tcPr>
          <w:p w14:paraId="6940124B" w14:textId="2E6FD707" w:rsidR="004B5D50" w:rsidRDefault="004B5D50" w:rsidP="004B5D50">
            <w:pPr>
              <w:spacing w:line="276" w:lineRule="auto"/>
              <w:jc w:val="center"/>
            </w:pPr>
            <w:r>
              <w:t>08</w:t>
            </w:r>
          </w:p>
        </w:tc>
      </w:tr>
    </w:tbl>
    <w:p w14:paraId="096C707A" w14:textId="17801940" w:rsidR="00D84881" w:rsidRDefault="00D84881" w:rsidP="00E15513">
      <w:pPr>
        <w:shd w:val="clear" w:color="auto" w:fill="FFFFFF"/>
        <w:spacing w:after="0" w:line="276" w:lineRule="auto"/>
        <w:jc w:val="center"/>
        <w:rPr>
          <w:rFonts w:ascii="Calibri" w:hAnsi="Calibri"/>
          <w:sz w:val="24"/>
          <w:szCs w:val="24"/>
        </w:rPr>
        <w:sectPr w:rsidR="00D84881" w:rsidSect="00AC44D5">
          <w:type w:val="continuous"/>
          <w:pgSz w:w="11906" w:h="16838"/>
          <w:pgMar w:top="1417" w:right="1416" w:bottom="1417" w:left="1701" w:header="708" w:footer="708" w:gutter="0"/>
          <w:cols w:space="568"/>
          <w:docGrid w:linePitch="360"/>
        </w:sectPr>
      </w:pPr>
    </w:p>
    <w:p w14:paraId="628D6AD0" w14:textId="6B127AB4" w:rsidR="004B5D50" w:rsidRDefault="004B5D50" w:rsidP="00092EF0">
      <w:pPr>
        <w:shd w:val="clear" w:color="auto" w:fill="FFFFFF"/>
        <w:spacing w:before="240" w:after="0" w:line="276" w:lineRule="auto"/>
        <w:jc w:val="both"/>
        <w:rPr>
          <w:sz w:val="24"/>
          <w:szCs w:val="24"/>
        </w:rPr>
      </w:pPr>
      <w:r>
        <w:rPr>
          <w:rFonts w:ascii="Calibri" w:hAnsi="Calibri"/>
          <w:noProof/>
          <w:sz w:val="24"/>
          <w:szCs w:val="24"/>
          <w:lang w:eastAsia="pt-BR"/>
        </w:rPr>
        <w:drawing>
          <wp:anchor distT="0" distB="0" distL="114300" distR="114300" simplePos="0" relativeHeight="251652096" behindDoc="0" locked="0" layoutInCell="1" allowOverlap="1" wp14:anchorId="39F31239" wp14:editId="53D66D1D">
            <wp:simplePos x="0" y="0"/>
            <wp:positionH relativeFrom="column">
              <wp:posOffset>1729739</wp:posOffset>
            </wp:positionH>
            <wp:positionV relativeFrom="paragraph">
              <wp:posOffset>77470</wp:posOffset>
            </wp:positionV>
            <wp:extent cx="2085975" cy="1256653"/>
            <wp:effectExtent l="0" t="0" r="0" b="0"/>
            <wp:wrapNone/>
            <wp:docPr id="1" name="Imagem 1" descr="Interface gráfica do usuári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uv.jpg"/>
                    <pic:cNvPicPr/>
                  </pic:nvPicPr>
                  <pic:blipFill rotWithShape="1">
                    <a:blip r:embed="rId17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25000"/>
                              </a14:imgEffect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86" b="20469"/>
                    <a:stretch/>
                  </pic:blipFill>
                  <pic:spPr bwMode="auto">
                    <a:xfrm>
                      <a:off x="0" y="0"/>
                      <a:ext cx="2092972" cy="12608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57BC4A" w14:textId="0AA7D7B7" w:rsidR="00C57E7F" w:rsidRDefault="00376033" w:rsidP="00092EF0">
      <w:pPr>
        <w:shd w:val="clear" w:color="auto" w:fill="FFFFFF"/>
        <w:spacing w:before="240" w:after="0" w:line="276" w:lineRule="auto"/>
        <w:jc w:val="both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pict w14:anchorId="1E6015F4">
          <v:shape id="_x0000_s1032" type="#_x0000_t202" style="position:absolute;left:0;text-align:left;margin-left:.7pt;margin-top:-1.35pt;width:426.75pt;height:55.15pt;z-index:251659264;visibility:visible;mso-wrap-style:square;mso-width-percent:0;mso-height-percent:0;mso-wrap-distance-left:9pt;mso-wrap-distance-top:3.6pt;mso-wrap-distance-right:9pt;mso-wrap-distance-bottom:3.6pt;mso-position-horizontal-relative:margin;mso-position-vertical-relative:text;mso-width-percent:0;mso-height-percent:0;mso-width-relative:margin;mso-height-relative:margin;mso-position-horizontal-col-start:0;mso-width-col-span:0;v-text-anchor:top" fillcolor="#f93" strokecolor="#c45911 [2405]">
            <v:textbox style="mso-next-textbox:#_x0000_s1032">
              <w:txbxContent>
                <w:p w14:paraId="26ED8111" w14:textId="77777777" w:rsidR="00A24BBB" w:rsidRPr="00385418" w:rsidRDefault="00A24BBB" w:rsidP="000A77CF">
                  <w:pPr>
                    <w:spacing w:before="240"/>
                    <w:jc w:val="center"/>
                    <w:rPr>
                      <w:b/>
                      <w:color w:val="FFFFFF" w:themeColor="background1"/>
                      <w:sz w:val="34"/>
                      <w:szCs w:val="34"/>
                    </w:rPr>
                  </w:pPr>
                  <w:r>
                    <w:rPr>
                      <w:b/>
                      <w:color w:val="FFFFFF" w:themeColor="background1"/>
                      <w:sz w:val="34"/>
                      <w:szCs w:val="34"/>
                    </w:rPr>
                    <w:t>CAPACITAÇÃO</w:t>
                  </w:r>
                </w:p>
              </w:txbxContent>
            </v:textbox>
            <w10:wrap type="square" anchorx="margin"/>
          </v:shape>
        </w:pict>
      </w:r>
      <w:r w:rsidR="003D6094">
        <w:rPr>
          <w:sz w:val="24"/>
          <w:szCs w:val="24"/>
        </w:rPr>
        <w:t xml:space="preserve">Entre as instituições que oferecem cursos </w:t>
      </w:r>
      <w:r w:rsidR="004F1103">
        <w:rPr>
          <w:sz w:val="24"/>
          <w:szCs w:val="24"/>
        </w:rPr>
        <w:t xml:space="preserve">gratuitos </w:t>
      </w:r>
      <w:r w:rsidR="003D6094">
        <w:rPr>
          <w:sz w:val="24"/>
          <w:szCs w:val="24"/>
        </w:rPr>
        <w:t xml:space="preserve">e </w:t>
      </w:r>
      <w:r w:rsidR="003D6094" w:rsidRPr="009F3A69">
        <w:rPr>
          <w:sz w:val="24"/>
          <w:szCs w:val="24"/>
        </w:rPr>
        <w:t xml:space="preserve">constante capacitação </w:t>
      </w:r>
      <w:r w:rsidR="003D6094">
        <w:rPr>
          <w:sz w:val="24"/>
          <w:szCs w:val="24"/>
        </w:rPr>
        <w:t>aos</w:t>
      </w:r>
      <w:r w:rsidR="003D6094" w:rsidRPr="009F3A69">
        <w:rPr>
          <w:sz w:val="24"/>
          <w:szCs w:val="24"/>
        </w:rPr>
        <w:t xml:space="preserve"> agentes públicos </w:t>
      </w:r>
      <w:r w:rsidR="003D6094">
        <w:rPr>
          <w:sz w:val="24"/>
          <w:szCs w:val="24"/>
        </w:rPr>
        <w:t>de Niterói, estão a Escola de Governo e Gestão de Niterói</w:t>
      </w:r>
      <w:r w:rsidR="006C26F4">
        <w:rPr>
          <w:sz w:val="24"/>
          <w:szCs w:val="24"/>
        </w:rPr>
        <w:t xml:space="preserve"> e</w:t>
      </w:r>
      <w:r w:rsidR="003D6094">
        <w:rPr>
          <w:sz w:val="24"/>
          <w:szCs w:val="24"/>
        </w:rPr>
        <w:t xml:space="preserve"> a Escola de Contas e Gestão do TCE-RJ</w:t>
      </w:r>
      <w:r w:rsidR="003D6094" w:rsidRPr="009F3A69">
        <w:rPr>
          <w:sz w:val="24"/>
          <w:szCs w:val="24"/>
        </w:rPr>
        <w:t>.</w:t>
      </w:r>
      <w:r w:rsidR="003D6094">
        <w:rPr>
          <w:sz w:val="24"/>
          <w:szCs w:val="24"/>
        </w:rPr>
        <w:t xml:space="preserve"> Seguem alguns dos cursos com realização on-line nos próximos meses:</w:t>
      </w:r>
    </w:p>
    <w:p w14:paraId="640B41C6" w14:textId="77777777" w:rsidR="00095CAD" w:rsidRDefault="00095CAD" w:rsidP="00092EF0">
      <w:pPr>
        <w:shd w:val="clear" w:color="auto" w:fill="FFFFFF"/>
        <w:spacing w:before="240" w:after="0" w:line="276" w:lineRule="auto"/>
        <w:jc w:val="both"/>
        <w:rPr>
          <w:sz w:val="24"/>
          <w:szCs w:val="24"/>
        </w:rPr>
      </w:pPr>
    </w:p>
    <w:p w14:paraId="58DF6B1A" w14:textId="77777777" w:rsidR="00B47205" w:rsidRDefault="00783307" w:rsidP="00B47205">
      <w:pPr>
        <w:spacing w:after="0" w:line="276" w:lineRule="auto"/>
        <w:jc w:val="both"/>
      </w:pPr>
      <w:r>
        <w:rPr>
          <w:noProof/>
          <w:lang w:eastAsia="pt-BR"/>
        </w:rPr>
        <w:drawing>
          <wp:anchor distT="0" distB="0" distL="114300" distR="114300" simplePos="0" relativeHeight="251648000" behindDoc="0" locked="0" layoutInCell="1" allowOverlap="1" wp14:anchorId="6736FD3E" wp14:editId="6424C29B">
            <wp:simplePos x="0" y="0"/>
            <wp:positionH relativeFrom="margin">
              <wp:posOffset>3587115</wp:posOffset>
            </wp:positionH>
            <wp:positionV relativeFrom="paragraph">
              <wp:posOffset>29210</wp:posOffset>
            </wp:positionV>
            <wp:extent cx="1714500" cy="292735"/>
            <wp:effectExtent l="0" t="0" r="0" b="0"/>
            <wp:wrapNone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77" t="14119" r="58424" b="75064"/>
                    <a:stretch/>
                  </pic:blipFill>
                  <pic:spPr bwMode="auto">
                    <a:xfrm>
                      <a:off x="0" y="0"/>
                      <a:ext cx="1714500" cy="292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E1CA6FB" w14:textId="77777777" w:rsidR="0031111A" w:rsidRDefault="00376033" w:rsidP="00B47205">
      <w:pPr>
        <w:spacing w:after="0" w:line="276" w:lineRule="auto"/>
        <w:jc w:val="both"/>
        <w:rPr>
          <w:sz w:val="24"/>
          <w:szCs w:val="24"/>
        </w:rPr>
      </w:pPr>
      <w:hyperlink r:id="rId20" w:history="1">
        <w:r w:rsidR="0031111A" w:rsidRPr="000B4A7E">
          <w:rPr>
            <w:rStyle w:val="Hyperlink"/>
            <w:b/>
            <w:color w:val="auto"/>
            <w:u w:val="none"/>
          </w:rPr>
          <w:t>egg.seplag.niteroi.rj.gov.br</w:t>
        </w:r>
      </w:hyperlink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44"/>
        <w:gridCol w:w="3850"/>
      </w:tblGrid>
      <w:tr w:rsidR="0031111A" w14:paraId="6FE55DF8" w14:textId="77777777" w:rsidTr="00177321">
        <w:tc>
          <w:tcPr>
            <w:tcW w:w="4644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</w:tcPr>
          <w:p w14:paraId="7C3E9930" w14:textId="076B3862" w:rsidR="0031111A" w:rsidRPr="00177321" w:rsidRDefault="00095CAD" w:rsidP="00095CAD">
            <w:pPr>
              <w:jc w:val="center"/>
              <w:rPr>
                <w:color w:val="C45911" w:themeColor="accent2" w:themeShade="BF"/>
              </w:rPr>
            </w:pPr>
            <w:r>
              <w:rPr>
                <w:color w:val="C45911" w:themeColor="accent2" w:themeShade="BF"/>
              </w:rPr>
              <w:t xml:space="preserve">Como emitir guias de IPTU nas administrações regionais? </w:t>
            </w:r>
            <w:r w:rsidR="00EB6D39" w:rsidRPr="00177321">
              <w:rPr>
                <w:color w:val="C45911" w:themeColor="accent2" w:themeShade="BF"/>
              </w:rPr>
              <w:t>(</w:t>
            </w:r>
            <w:r w:rsidR="00EC52FD" w:rsidRPr="00177321">
              <w:rPr>
                <w:color w:val="C45911" w:themeColor="accent2" w:themeShade="BF"/>
              </w:rPr>
              <w:t>on-line</w:t>
            </w:r>
            <w:r w:rsidR="00EB6D39" w:rsidRPr="00177321">
              <w:rPr>
                <w:color w:val="C45911" w:themeColor="accent2" w:themeShade="BF"/>
              </w:rPr>
              <w:t>)</w:t>
            </w:r>
          </w:p>
        </w:tc>
        <w:tc>
          <w:tcPr>
            <w:tcW w:w="385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5924B29F" w14:textId="4AEA925C" w:rsidR="0031111A" w:rsidRDefault="00EC52FD" w:rsidP="00EB6D39">
            <w:r w:rsidRPr="00EC52FD">
              <w:t>Imediato</w:t>
            </w:r>
          </w:p>
        </w:tc>
      </w:tr>
      <w:tr w:rsidR="0031111A" w14:paraId="12BDB5D5" w14:textId="77777777" w:rsidTr="00177321">
        <w:tc>
          <w:tcPr>
            <w:tcW w:w="4644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</w:tcPr>
          <w:p w14:paraId="7F9A2FEC" w14:textId="26ECB764" w:rsidR="007A0F6C" w:rsidRPr="00177321" w:rsidRDefault="00095CAD" w:rsidP="006C26F4">
            <w:pPr>
              <w:jc w:val="center"/>
              <w:rPr>
                <w:color w:val="C45911" w:themeColor="accent2" w:themeShade="BF"/>
              </w:rPr>
            </w:pPr>
            <w:r>
              <w:rPr>
                <w:color w:val="C45911" w:themeColor="accent2" w:themeShade="BF"/>
              </w:rPr>
              <w:t xml:space="preserve">E-Cidades Módulo Protocolo </w:t>
            </w:r>
          </w:p>
          <w:p w14:paraId="4D52D5A0" w14:textId="737F8EE7" w:rsidR="0031111A" w:rsidRPr="00177321" w:rsidRDefault="00EC52FD" w:rsidP="006C26F4">
            <w:pPr>
              <w:jc w:val="center"/>
              <w:rPr>
                <w:color w:val="C45911" w:themeColor="accent2" w:themeShade="BF"/>
              </w:rPr>
            </w:pPr>
            <w:r w:rsidRPr="00177321">
              <w:rPr>
                <w:color w:val="C45911" w:themeColor="accent2" w:themeShade="BF"/>
              </w:rPr>
              <w:t>(on-line)</w:t>
            </w:r>
          </w:p>
        </w:tc>
        <w:tc>
          <w:tcPr>
            <w:tcW w:w="385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365FC2B7" w14:textId="63F0C056" w:rsidR="0031111A" w:rsidRPr="00150A47" w:rsidRDefault="00EC52FD" w:rsidP="00CD2DE7">
            <w:r w:rsidRPr="00EC52FD">
              <w:t>Imediato</w:t>
            </w:r>
          </w:p>
        </w:tc>
      </w:tr>
      <w:tr w:rsidR="00806582" w14:paraId="08E987FD" w14:textId="77777777" w:rsidTr="00177321">
        <w:tc>
          <w:tcPr>
            <w:tcW w:w="4644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12F56D92" w14:textId="0C9E07F0" w:rsidR="00806582" w:rsidRPr="00177321" w:rsidRDefault="00095CAD" w:rsidP="00095CAD">
            <w:pPr>
              <w:jc w:val="center"/>
              <w:rPr>
                <w:color w:val="C45911" w:themeColor="accent2" w:themeShade="BF"/>
                <w:sz w:val="24"/>
                <w:szCs w:val="24"/>
              </w:rPr>
            </w:pPr>
            <w:r>
              <w:rPr>
                <w:color w:val="C45911" w:themeColor="accent2" w:themeShade="BF"/>
              </w:rPr>
              <w:t xml:space="preserve">Almanaque do Código de Ética dos Agentes Públicos de Niterói </w:t>
            </w:r>
            <w:r w:rsidR="00EC52FD" w:rsidRPr="00177321">
              <w:rPr>
                <w:color w:val="C45911" w:themeColor="accent2" w:themeShade="BF"/>
              </w:rPr>
              <w:t>(on-line)</w:t>
            </w:r>
          </w:p>
        </w:tc>
        <w:tc>
          <w:tcPr>
            <w:tcW w:w="385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7FFC30D0" w14:textId="77DC1193" w:rsidR="00806582" w:rsidRPr="00150A47" w:rsidRDefault="00EC52FD" w:rsidP="00806582">
            <w:r>
              <w:t>Imediato</w:t>
            </w:r>
          </w:p>
        </w:tc>
      </w:tr>
    </w:tbl>
    <w:p w14:paraId="0212A219" w14:textId="25A33B5C" w:rsidR="0031111A" w:rsidRDefault="0031111A" w:rsidP="003D6094">
      <w:pPr>
        <w:spacing w:after="0" w:line="276" w:lineRule="auto"/>
        <w:jc w:val="both"/>
      </w:pPr>
    </w:p>
    <w:p w14:paraId="1FE13A81" w14:textId="0229029B" w:rsidR="003D6094" w:rsidRDefault="00376033" w:rsidP="00092EF0">
      <w:pPr>
        <w:spacing w:after="0" w:line="276" w:lineRule="auto"/>
        <w:jc w:val="both"/>
        <w:rPr>
          <w:rStyle w:val="Hyperlink"/>
          <w:b/>
          <w:color w:val="auto"/>
          <w:u w:val="none"/>
        </w:rPr>
      </w:pPr>
      <w:hyperlink r:id="rId21" w:history="1"/>
    </w:p>
    <w:p w14:paraId="3526BD28" w14:textId="77777777" w:rsidR="005B1217" w:rsidRDefault="005B1217" w:rsidP="005B1217">
      <w:pPr>
        <w:spacing w:after="0" w:line="276" w:lineRule="auto"/>
        <w:jc w:val="both"/>
        <w:rPr>
          <w:b/>
          <w:bCs/>
        </w:rPr>
      </w:pPr>
    </w:p>
    <w:p w14:paraId="2A3387BE" w14:textId="77777777" w:rsidR="001D101D" w:rsidRDefault="00376033" w:rsidP="005B1217">
      <w:pPr>
        <w:spacing w:after="0" w:line="276" w:lineRule="auto"/>
        <w:jc w:val="both"/>
        <w:rPr>
          <w:rStyle w:val="Hyperlink"/>
          <w:b/>
          <w:color w:val="auto"/>
          <w:u w:val="none"/>
        </w:rPr>
      </w:pPr>
      <w:hyperlink r:id="rId22" w:history="1"/>
      <w:r w:rsidR="005B1217" w:rsidRPr="005B1217">
        <w:rPr>
          <w:b/>
          <w:bCs/>
        </w:rPr>
        <w:t>OUTROS</w:t>
      </w:r>
    </w:p>
    <w:tbl>
      <w:tblPr>
        <w:tblStyle w:val="Tabelacomgrade"/>
        <w:tblW w:w="8472" w:type="dxa"/>
        <w:tblLook w:val="04A0" w:firstRow="1" w:lastRow="0" w:firstColumn="1" w:lastColumn="0" w:noHBand="0" w:noVBand="1"/>
      </w:tblPr>
      <w:tblGrid>
        <w:gridCol w:w="978"/>
        <w:gridCol w:w="6360"/>
        <w:gridCol w:w="1134"/>
      </w:tblGrid>
      <w:tr w:rsidR="002D27A5" w14:paraId="7F3A06DF" w14:textId="77777777" w:rsidTr="00177321">
        <w:tc>
          <w:tcPr>
            <w:tcW w:w="978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</w:tcPr>
          <w:p w14:paraId="67CC93DD" w14:textId="01392C6F" w:rsidR="002D27A5" w:rsidRPr="00177321" w:rsidRDefault="002D27A5" w:rsidP="0031111A">
            <w:pPr>
              <w:jc w:val="center"/>
              <w:rPr>
                <w:color w:val="C45911" w:themeColor="accent2" w:themeShade="BF"/>
              </w:rPr>
            </w:pPr>
            <w:r w:rsidRPr="00177321">
              <w:rPr>
                <w:color w:val="C45911" w:themeColor="accent2" w:themeShade="BF"/>
              </w:rPr>
              <w:t>CONACI</w:t>
            </w:r>
          </w:p>
        </w:tc>
        <w:tc>
          <w:tcPr>
            <w:tcW w:w="636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</w:tcPr>
          <w:p w14:paraId="2E516352" w14:textId="4D9DAC38" w:rsidR="002D27A5" w:rsidRPr="00177321" w:rsidRDefault="002D27A5" w:rsidP="0031111A">
            <w:pPr>
              <w:jc w:val="center"/>
              <w:rPr>
                <w:color w:val="C45911" w:themeColor="accent2" w:themeShade="BF"/>
              </w:rPr>
            </w:pPr>
            <w:r w:rsidRPr="00177321">
              <w:rPr>
                <w:b/>
                <w:bCs/>
                <w:color w:val="C45911" w:themeColor="accent2" w:themeShade="BF"/>
              </w:rPr>
              <w:t>www.conaci.org.br/produtos-recomendados</w:t>
            </w:r>
          </w:p>
        </w:tc>
        <w:tc>
          <w:tcPr>
            <w:tcW w:w="1134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035C190F" w14:textId="68A88D11" w:rsidR="002D27A5" w:rsidRDefault="002D27A5" w:rsidP="00821C23">
            <w:r>
              <w:t>Imediato</w:t>
            </w:r>
          </w:p>
        </w:tc>
      </w:tr>
      <w:tr w:rsidR="006C26F4" w14:paraId="599594DF" w14:textId="77777777" w:rsidTr="00177321">
        <w:tc>
          <w:tcPr>
            <w:tcW w:w="978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</w:tcPr>
          <w:p w14:paraId="15EB4032" w14:textId="77777777" w:rsidR="006C26F4" w:rsidRPr="00177321" w:rsidRDefault="006C26F4" w:rsidP="0031111A">
            <w:pPr>
              <w:jc w:val="center"/>
              <w:rPr>
                <w:color w:val="C45911" w:themeColor="accent2" w:themeShade="BF"/>
              </w:rPr>
            </w:pPr>
            <w:r w:rsidRPr="00177321">
              <w:rPr>
                <w:color w:val="C45911" w:themeColor="accent2" w:themeShade="BF"/>
              </w:rPr>
              <w:t xml:space="preserve">ENAP </w:t>
            </w:r>
          </w:p>
        </w:tc>
        <w:tc>
          <w:tcPr>
            <w:tcW w:w="636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</w:tcPr>
          <w:p w14:paraId="754271BD" w14:textId="70EF5BF0" w:rsidR="00095CAD" w:rsidRDefault="00095CAD" w:rsidP="00E126D3">
            <w:pPr>
              <w:ind w:left="139"/>
              <w:jc w:val="center"/>
              <w:rPr>
                <w:color w:val="C45911" w:themeColor="accent2" w:themeShade="BF"/>
              </w:rPr>
            </w:pPr>
            <w:r>
              <w:rPr>
                <w:color w:val="C45911" w:themeColor="accent2" w:themeShade="BF"/>
              </w:rPr>
              <w:t>Fiscalização de Projetos e Obras de Engenharia</w:t>
            </w:r>
          </w:p>
          <w:p w14:paraId="13E49BB2" w14:textId="5D4D4C7D" w:rsidR="006C26F4" w:rsidRPr="00177321" w:rsidRDefault="00E7597C" w:rsidP="00E126D3">
            <w:pPr>
              <w:ind w:left="139"/>
              <w:jc w:val="center"/>
              <w:rPr>
                <w:b/>
                <w:bCs/>
                <w:color w:val="C45911" w:themeColor="accent2" w:themeShade="BF"/>
              </w:rPr>
            </w:pPr>
            <w:r w:rsidRPr="00E7597C">
              <w:rPr>
                <w:color w:val="C45911" w:themeColor="accent2" w:themeShade="BF"/>
              </w:rPr>
              <w:t xml:space="preserve"> </w:t>
            </w:r>
            <w:r w:rsidRPr="00E7597C">
              <w:rPr>
                <w:b/>
                <w:bCs/>
                <w:color w:val="C45911" w:themeColor="accent2" w:themeShade="BF"/>
              </w:rPr>
              <w:t>https://www.escolavirtual.gov.br/curso/</w:t>
            </w:r>
            <w:r w:rsidR="00095CAD">
              <w:rPr>
                <w:b/>
                <w:bCs/>
                <w:color w:val="C45911" w:themeColor="accent2" w:themeShade="BF"/>
              </w:rPr>
              <w:t>215</w:t>
            </w:r>
          </w:p>
        </w:tc>
        <w:tc>
          <w:tcPr>
            <w:tcW w:w="1134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4435A8B2" w14:textId="77777777" w:rsidR="006C26F4" w:rsidRPr="00913A1B" w:rsidRDefault="006C26F4" w:rsidP="00821C23">
            <w:pPr>
              <w:rPr>
                <w:color w:val="ED7D31" w:themeColor="accent2"/>
              </w:rPr>
            </w:pPr>
            <w:r>
              <w:t>Imediato</w:t>
            </w:r>
          </w:p>
        </w:tc>
      </w:tr>
      <w:tr w:rsidR="006C26F4" w14:paraId="4819D57A" w14:textId="77777777" w:rsidTr="00177321">
        <w:tc>
          <w:tcPr>
            <w:tcW w:w="978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5A7D118B" w14:textId="77777777" w:rsidR="006C26F4" w:rsidRPr="00177321" w:rsidRDefault="006C26F4" w:rsidP="0031111A">
            <w:pPr>
              <w:jc w:val="center"/>
              <w:rPr>
                <w:color w:val="C45911" w:themeColor="accent2" w:themeShade="BF"/>
              </w:rPr>
            </w:pPr>
            <w:r w:rsidRPr="00177321">
              <w:rPr>
                <w:color w:val="C45911" w:themeColor="accent2" w:themeShade="BF"/>
              </w:rPr>
              <w:t>ILB</w:t>
            </w:r>
          </w:p>
        </w:tc>
        <w:tc>
          <w:tcPr>
            <w:tcW w:w="636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06176D5C" w14:textId="6221DB67" w:rsidR="006C26F4" w:rsidRPr="00177321" w:rsidRDefault="00E7597C" w:rsidP="00C77121">
            <w:pPr>
              <w:jc w:val="center"/>
              <w:rPr>
                <w:b/>
                <w:bCs/>
                <w:color w:val="C45911" w:themeColor="accent2" w:themeShade="BF"/>
              </w:rPr>
            </w:pPr>
            <w:r w:rsidRPr="00E7597C">
              <w:rPr>
                <w:color w:val="C45911" w:themeColor="accent2" w:themeShade="BF"/>
              </w:rPr>
              <w:t xml:space="preserve">Introdução ao </w:t>
            </w:r>
            <w:r w:rsidR="00095CAD">
              <w:rPr>
                <w:color w:val="C45911" w:themeColor="accent2" w:themeShade="BF"/>
              </w:rPr>
              <w:t xml:space="preserve">Orçamento </w:t>
            </w:r>
            <w:proofErr w:type="gramStart"/>
            <w:r w:rsidR="00095CAD">
              <w:rPr>
                <w:color w:val="C45911" w:themeColor="accent2" w:themeShade="BF"/>
              </w:rPr>
              <w:t xml:space="preserve">Público </w:t>
            </w:r>
            <w:r w:rsidRPr="00E7597C">
              <w:rPr>
                <w:color w:val="C45911" w:themeColor="accent2" w:themeShade="BF"/>
              </w:rPr>
              <w:t xml:space="preserve"> </w:t>
            </w:r>
            <w:r w:rsidR="0096442B" w:rsidRPr="00177321">
              <w:rPr>
                <w:b/>
                <w:bCs/>
                <w:color w:val="C45911" w:themeColor="accent2" w:themeShade="BF"/>
              </w:rPr>
              <w:t>https://saberes.senado.leg.br/enrol/index.php?id=15</w:t>
            </w:r>
            <w:r>
              <w:rPr>
                <w:b/>
                <w:bCs/>
                <w:color w:val="C45911" w:themeColor="accent2" w:themeShade="BF"/>
              </w:rPr>
              <w:t>1</w:t>
            </w:r>
            <w:r w:rsidR="00095CAD">
              <w:rPr>
                <w:b/>
                <w:bCs/>
                <w:color w:val="C45911" w:themeColor="accent2" w:themeShade="BF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4BCB0F61" w14:textId="77777777" w:rsidR="006C26F4" w:rsidRPr="00913A1B" w:rsidRDefault="006C26F4" w:rsidP="00821C23">
            <w:pPr>
              <w:rPr>
                <w:color w:val="ED7D31" w:themeColor="accent2"/>
              </w:rPr>
            </w:pPr>
            <w:r>
              <w:t>Imediato</w:t>
            </w:r>
          </w:p>
        </w:tc>
      </w:tr>
      <w:tr w:rsidR="006C26F4" w14:paraId="68E3BE44" w14:textId="77777777" w:rsidTr="00E7597C">
        <w:trPr>
          <w:trHeight w:val="577"/>
        </w:trPr>
        <w:tc>
          <w:tcPr>
            <w:tcW w:w="978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221F8FF9" w14:textId="10952C1B" w:rsidR="006C26F4" w:rsidRPr="00177321" w:rsidRDefault="00E7597C" w:rsidP="0031111A">
            <w:pPr>
              <w:jc w:val="center"/>
              <w:rPr>
                <w:color w:val="C45911" w:themeColor="accent2" w:themeShade="BF"/>
              </w:rPr>
            </w:pPr>
            <w:r>
              <w:rPr>
                <w:color w:val="C45911" w:themeColor="accent2" w:themeShade="BF"/>
              </w:rPr>
              <w:t>CGU</w:t>
            </w:r>
          </w:p>
        </w:tc>
        <w:tc>
          <w:tcPr>
            <w:tcW w:w="636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2BA2EE05" w14:textId="0B6A6E36" w:rsidR="00E7597C" w:rsidRDefault="00095CAD" w:rsidP="0031111A">
            <w:pPr>
              <w:jc w:val="center"/>
              <w:rPr>
                <w:color w:val="C45911" w:themeColor="accent2" w:themeShade="BF"/>
              </w:rPr>
            </w:pPr>
            <w:r>
              <w:rPr>
                <w:color w:val="C45911" w:themeColor="accent2" w:themeShade="BF"/>
              </w:rPr>
              <w:t>Gestão de Corregedorias</w:t>
            </w:r>
          </w:p>
          <w:p w14:paraId="3607885F" w14:textId="159AE5D7" w:rsidR="00C77121" w:rsidRPr="00177321" w:rsidRDefault="00E7597C" w:rsidP="0031111A">
            <w:pPr>
              <w:jc w:val="center"/>
              <w:rPr>
                <w:b/>
                <w:bCs/>
                <w:color w:val="C45911" w:themeColor="accent2" w:themeShade="BF"/>
              </w:rPr>
            </w:pPr>
            <w:r w:rsidRPr="00E7597C">
              <w:rPr>
                <w:b/>
                <w:bCs/>
                <w:color w:val="C45911" w:themeColor="accent2" w:themeShade="BF"/>
              </w:rPr>
              <w:t>https://www.cgu.gov.br/assuntos/</w:t>
            </w:r>
            <w:r w:rsidR="00095CAD">
              <w:rPr>
                <w:b/>
                <w:bCs/>
                <w:color w:val="C45911" w:themeColor="accent2" w:themeShade="BF"/>
              </w:rPr>
              <w:t>gestao-de-corregedorias</w:t>
            </w:r>
          </w:p>
        </w:tc>
        <w:tc>
          <w:tcPr>
            <w:tcW w:w="1134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5A076613" w14:textId="77777777" w:rsidR="006C26F4" w:rsidRPr="00913A1B" w:rsidRDefault="00C77121" w:rsidP="00821C23">
            <w:r>
              <w:t>Imediato</w:t>
            </w:r>
          </w:p>
        </w:tc>
      </w:tr>
    </w:tbl>
    <w:p w14:paraId="3241F2DE" w14:textId="77777777" w:rsidR="00A40395" w:rsidRDefault="00A40395" w:rsidP="007B2008">
      <w:pPr>
        <w:spacing w:after="0" w:line="276" w:lineRule="auto"/>
        <w:jc w:val="both"/>
      </w:pPr>
    </w:p>
    <w:p w14:paraId="06FEF280" w14:textId="45550A47" w:rsidR="00A40395" w:rsidRDefault="00A40395" w:rsidP="007B2008">
      <w:pPr>
        <w:spacing w:after="0" w:line="276" w:lineRule="auto"/>
        <w:jc w:val="both"/>
      </w:pPr>
    </w:p>
    <w:p w14:paraId="22A181AA" w14:textId="04D68A07" w:rsidR="003D6094" w:rsidRDefault="00F831D1" w:rsidP="007B2008">
      <w:pPr>
        <w:spacing w:after="0" w:line="276" w:lineRule="auto"/>
        <w:jc w:val="both"/>
      </w:pPr>
      <w:r>
        <w:rPr>
          <w:noProof/>
          <w:lang w:eastAsia="pt-BR"/>
        </w:rPr>
        <w:drawing>
          <wp:anchor distT="0" distB="0" distL="114300" distR="114300" simplePos="0" relativeHeight="251649024" behindDoc="0" locked="0" layoutInCell="1" allowOverlap="1" wp14:anchorId="53635301" wp14:editId="714AA2AD">
            <wp:simplePos x="0" y="0"/>
            <wp:positionH relativeFrom="margin">
              <wp:posOffset>161925</wp:posOffset>
            </wp:positionH>
            <wp:positionV relativeFrom="margin">
              <wp:posOffset>6021705</wp:posOffset>
            </wp:positionV>
            <wp:extent cx="693420" cy="520065"/>
            <wp:effectExtent l="0" t="0" r="0" b="0"/>
            <wp:wrapNone/>
            <wp:docPr id="9" name="Imagem 5" descr="facebook_logos_PNG197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_logos_PNG19751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420" cy="520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5513">
        <w:rPr>
          <w:noProof/>
          <w:sz w:val="24"/>
          <w:szCs w:val="24"/>
          <w:lang w:eastAsia="pt-BR"/>
        </w:rPr>
        <w:drawing>
          <wp:anchor distT="0" distB="0" distL="114300" distR="114300" simplePos="0" relativeHeight="251654144" behindDoc="0" locked="0" layoutInCell="1" allowOverlap="1" wp14:anchorId="4EDCCF79" wp14:editId="574FB60A">
            <wp:simplePos x="0" y="0"/>
            <wp:positionH relativeFrom="column">
              <wp:posOffset>2491740</wp:posOffset>
            </wp:positionH>
            <wp:positionV relativeFrom="paragraph">
              <wp:posOffset>229870</wp:posOffset>
            </wp:positionV>
            <wp:extent cx="676275" cy="676275"/>
            <wp:effectExtent l="0" t="0" r="0" b="0"/>
            <wp:wrapNone/>
            <wp:docPr id="7" name="Gráfico 7" descr="Inter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nternet.sv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6033">
        <w:rPr>
          <w:noProof/>
          <w:sz w:val="24"/>
          <w:szCs w:val="24"/>
          <w:lang w:eastAsia="pt-BR"/>
        </w:rPr>
        <w:pict w14:anchorId="1E2DE288">
          <v:shape id="_x0000_s1034" type="#_x0000_t202" style="position:absolute;left:0;text-align:left;margin-left:247.5pt;margin-top:33.8pt;width:199.95pt;height:88.5pt;z-index:251661312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" stroked="f">
            <v:textbox style="mso-next-textbox:#_x0000_s1034">
              <w:txbxContent>
                <w:p w14:paraId="25B36866" w14:textId="422BE594" w:rsidR="002A2A18" w:rsidRDefault="00E15513" w:rsidP="002A2A18">
                  <w:pPr>
                    <w:rPr>
                      <w:b/>
                      <w:bCs/>
                      <w:i/>
                      <w:sz w:val="28"/>
                      <w:szCs w:val="28"/>
                    </w:rPr>
                  </w:pPr>
                  <w:r w:rsidRPr="00E15513">
                    <w:rPr>
                      <w:b/>
                      <w:bCs/>
                      <w:i/>
                      <w:sz w:val="28"/>
                      <w:szCs w:val="28"/>
                    </w:rPr>
                    <w:t>controladoria.niteroi.rj.gov.br</w:t>
                  </w:r>
                </w:p>
                <w:p w14:paraId="291329EC" w14:textId="77777777" w:rsidR="00E15513" w:rsidRDefault="00E15513" w:rsidP="002A2A18">
                  <w:pPr>
                    <w:rPr>
                      <w:b/>
                      <w:bCs/>
                      <w:i/>
                      <w:sz w:val="28"/>
                      <w:szCs w:val="28"/>
                    </w:rPr>
                  </w:pPr>
                </w:p>
                <w:p w14:paraId="6EB8CBF2" w14:textId="77777777" w:rsidR="002A2A18" w:rsidRPr="00D8679B" w:rsidRDefault="002A2A18" w:rsidP="002A2A18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4E7874">
                    <w:rPr>
                      <w:b/>
                      <w:bCs/>
                      <w:i/>
                      <w:sz w:val="28"/>
                      <w:szCs w:val="28"/>
                    </w:rPr>
                    <w:t>sistema.ouvidorias.gov.br</w:t>
                  </w:r>
                </w:p>
              </w:txbxContent>
            </v:textbox>
            <w10:wrap type="square" anchorx="margin"/>
          </v:shape>
        </w:pict>
      </w:r>
      <w:r w:rsidR="00E15513">
        <w:rPr>
          <w:noProof/>
          <w:lang w:eastAsia="pt-BR"/>
        </w:rPr>
        <w:drawing>
          <wp:anchor distT="0" distB="0" distL="114300" distR="114300" simplePos="0" relativeHeight="251644928" behindDoc="0" locked="0" layoutInCell="1" allowOverlap="1" wp14:anchorId="1808B21F" wp14:editId="28078CC1">
            <wp:simplePos x="0" y="0"/>
            <wp:positionH relativeFrom="column">
              <wp:posOffset>2491740</wp:posOffset>
            </wp:positionH>
            <wp:positionV relativeFrom="paragraph">
              <wp:posOffset>974090</wp:posOffset>
            </wp:positionV>
            <wp:extent cx="592455" cy="608330"/>
            <wp:effectExtent l="0" t="0" r="0" b="0"/>
            <wp:wrapNone/>
            <wp:docPr id="2" name="Imagem 2" descr="Uma imagem contendo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alabr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69" t="10406" r="18156" b="24153"/>
                    <a:stretch/>
                  </pic:blipFill>
                  <pic:spPr bwMode="auto">
                    <a:xfrm>
                      <a:off x="0" y="0"/>
                      <a:ext cx="592455" cy="608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76033">
        <w:rPr>
          <w:noProof/>
          <w:lang w:eastAsia="pt-BR"/>
        </w:rPr>
        <w:pict w14:anchorId="61582AC2">
          <v:shape id="_x0000_s1040" type="#_x0000_t202" style="position:absolute;left:0;text-align:left;margin-left:4.45pt;margin-top:129.4pt;width:71.75pt;height:22.5pt;z-index:251662336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" stroked="f">
            <v:textbox>
              <w:txbxContent>
                <w:p w14:paraId="1CB236E8" w14:textId="77777777" w:rsidR="002D24CE" w:rsidRPr="002D24CE" w:rsidRDefault="002D24CE" w:rsidP="002D24CE">
                  <w:pPr>
                    <w:rPr>
                      <w:szCs w:val="18"/>
                    </w:rPr>
                  </w:pPr>
                  <w:r w:rsidRPr="002D24CE">
                    <w:rPr>
                      <w:b/>
                      <w:bCs/>
                      <w:i/>
                      <w:color w:val="009900"/>
                      <w:szCs w:val="18"/>
                    </w:rPr>
                    <w:t>OUVIDORIA</w:t>
                  </w:r>
                </w:p>
              </w:txbxContent>
            </v:textbox>
            <w10:wrap type="square" anchorx="margin"/>
          </v:shape>
        </w:pict>
      </w:r>
      <w:r w:rsidR="00376033">
        <w:rPr>
          <w:noProof/>
          <w:lang w:eastAsia="pt-BR"/>
        </w:rPr>
        <w:pict w14:anchorId="28677ADD">
          <v:shape id="_x0000_s1033" type="#_x0000_t202" style="position:absolute;left:0;text-align:left;margin-left:59.3pt;margin-top:12.5pt;width:115.9pt;height:131.6pt;z-index:251660288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" stroked="f">
            <v:textbox style="mso-next-textbox:#_x0000_s1033">
              <w:txbxContent>
                <w:p w14:paraId="6FB92D26" w14:textId="77777777" w:rsidR="003D6094" w:rsidRDefault="003D6094" w:rsidP="003D6094">
                  <w:pPr>
                    <w:rPr>
                      <w:b/>
                      <w:bCs/>
                      <w:i/>
                      <w:sz w:val="28"/>
                      <w:szCs w:val="28"/>
                    </w:rPr>
                  </w:pPr>
                  <w:proofErr w:type="spellStart"/>
                  <w:r w:rsidRPr="00D8679B">
                    <w:rPr>
                      <w:b/>
                      <w:bCs/>
                      <w:i/>
                      <w:sz w:val="28"/>
                      <w:szCs w:val="28"/>
                    </w:rPr>
                    <w:t>CGMNiteroi</w:t>
                  </w:r>
                  <w:proofErr w:type="spellEnd"/>
                </w:p>
                <w:p w14:paraId="2E05F6ED" w14:textId="77777777" w:rsidR="003D6094" w:rsidRDefault="003D6094" w:rsidP="005B1217">
                  <w:pPr>
                    <w:spacing w:after="0"/>
                    <w:rPr>
                      <w:b/>
                      <w:bCs/>
                      <w:i/>
                      <w:sz w:val="28"/>
                      <w:szCs w:val="28"/>
                    </w:rPr>
                  </w:pPr>
                </w:p>
                <w:p w14:paraId="35DEC022" w14:textId="77777777" w:rsidR="003D6094" w:rsidRDefault="003D6094" w:rsidP="003D6094">
                  <w:pPr>
                    <w:rPr>
                      <w:b/>
                      <w:bCs/>
                      <w:i/>
                      <w:sz w:val="28"/>
                      <w:szCs w:val="28"/>
                    </w:rPr>
                  </w:pPr>
                  <w:proofErr w:type="spellStart"/>
                  <w:r w:rsidRPr="00D8679B">
                    <w:rPr>
                      <w:b/>
                      <w:bCs/>
                      <w:i/>
                      <w:sz w:val="28"/>
                      <w:szCs w:val="28"/>
                    </w:rPr>
                    <w:t>CGMNit</w:t>
                  </w:r>
                  <w:proofErr w:type="spellEnd"/>
                </w:p>
                <w:p w14:paraId="3D7DB09E" w14:textId="77777777" w:rsidR="00872353" w:rsidRDefault="00872353" w:rsidP="005B1217">
                  <w:pPr>
                    <w:spacing w:after="0"/>
                    <w:rPr>
                      <w:b/>
                      <w:bCs/>
                      <w:i/>
                      <w:sz w:val="28"/>
                      <w:szCs w:val="28"/>
                    </w:rPr>
                  </w:pPr>
                </w:p>
                <w:p w14:paraId="19ED7631" w14:textId="77777777" w:rsidR="00872353" w:rsidRPr="00872353" w:rsidRDefault="00872353" w:rsidP="00872353">
                  <w:pPr>
                    <w:rPr>
                      <w:b/>
                      <w:bCs/>
                      <w:i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i/>
                      <w:sz w:val="28"/>
                      <w:szCs w:val="28"/>
                    </w:rPr>
                    <w:t>21 96992-7444</w:t>
                  </w:r>
                </w:p>
                <w:p w14:paraId="45DBF2A4" w14:textId="77777777" w:rsidR="00872353" w:rsidRPr="00D8679B" w:rsidRDefault="00872353" w:rsidP="003D6094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</w:txbxContent>
            </v:textbox>
            <w10:wrap type="square" anchorx="margin"/>
          </v:shape>
        </w:pict>
      </w:r>
      <w:r w:rsidR="00092EF0">
        <w:rPr>
          <w:noProof/>
          <w:lang w:eastAsia="pt-BR"/>
        </w:rPr>
        <w:drawing>
          <wp:anchor distT="0" distB="0" distL="114300" distR="114300" simplePos="0" relativeHeight="251650048" behindDoc="0" locked="0" layoutInCell="1" allowOverlap="1" wp14:anchorId="1B0779EA" wp14:editId="44AF89E6">
            <wp:simplePos x="0" y="0"/>
            <wp:positionH relativeFrom="column">
              <wp:posOffset>205740</wp:posOffset>
            </wp:positionH>
            <wp:positionV relativeFrom="paragraph">
              <wp:posOffset>614045</wp:posOffset>
            </wp:positionV>
            <wp:extent cx="552450" cy="552450"/>
            <wp:effectExtent l="0" t="0" r="0" b="0"/>
            <wp:wrapNone/>
            <wp:docPr id="201" name="Imagem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instagram-1581266_1280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05" t="9834" r="10535" b="9229"/>
                    <a:stretch/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92EF0">
        <w:rPr>
          <w:noProof/>
          <w:lang w:eastAsia="pt-BR"/>
        </w:rPr>
        <w:drawing>
          <wp:anchor distT="0" distB="0" distL="114300" distR="114300" simplePos="0" relativeHeight="251671552" behindDoc="0" locked="0" layoutInCell="1" allowOverlap="1" wp14:anchorId="0E6D4CE4" wp14:editId="264F2B63">
            <wp:simplePos x="0" y="0"/>
            <wp:positionH relativeFrom="column">
              <wp:posOffset>234315</wp:posOffset>
            </wp:positionH>
            <wp:positionV relativeFrom="paragraph">
              <wp:posOffset>1189990</wp:posOffset>
            </wp:positionV>
            <wp:extent cx="514350" cy="514350"/>
            <wp:effectExtent l="0" t="0" r="0" b="0"/>
            <wp:wrapThrough wrapText="bothSides">
              <wp:wrapPolygon edited="0">
                <wp:start x="0" y="0"/>
                <wp:lineTo x="0" y="20800"/>
                <wp:lineTo x="20800" y="20800"/>
                <wp:lineTo x="20800" y="0"/>
                <wp:lineTo x="0" y="0"/>
              </wp:wrapPolygon>
            </wp:wrapThrough>
            <wp:docPr id="6" name="Imagem 2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D6094" w:rsidSect="001C02D0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EFDB08" w14:textId="77777777" w:rsidR="00376033" w:rsidRDefault="00376033" w:rsidP="00B7255D">
      <w:pPr>
        <w:spacing w:after="0" w:line="240" w:lineRule="auto"/>
      </w:pPr>
      <w:r>
        <w:separator/>
      </w:r>
    </w:p>
  </w:endnote>
  <w:endnote w:type="continuationSeparator" w:id="0">
    <w:p w14:paraId="76D6CBA5" w14:textId="77777777" w:rsidR="00376033" w:rsidRDefault="00376033" w:rsidP="00B72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Historic">
    <w:altName w:val="Segoe UI Historic"/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7182886"/>
      <w:docPartObj>
        <w:docPartGallery w:val="Page Numbers (Bottom of Page)"/>
        <w:docPartUnique/>
      </w:docPartObj>
    </w:sdtPr>
    <w:sdtEndPr/>
    <w:sdtContent>
      <w:p w14:paraId="3DFE8D75" w14:textId="77777777" w:rsidR="00A24BBB" w:rsidRDefault="00C56E06">
        <w:pPr>
          <w:pStyle w:val="Rodap"/>
          <w:jc w:val="right"/>
        </w:pPr>
        <w:r>
          <w:fldChar w:fldCharType="begin"/>
        </w:r>
        <w:r w:rsidR="00A24BBB">
          <w:instrText>PAGE   \* MERGEFORMAT</w:instrText>
        </w:r>
        <w:r>
          <w:fldChar w:fldCharType="separate"/>
        </w:r>
        <w:r w:rsidR="007C72C4">
          <w:rPr>
            <w:noProof/>
          </w:rPr>
          <w:t>2</w:t>
        </w:r>
        <w:r>
          <w:fldChar w:fldCharType="end"/>
        </w:r>
      </w:p>
    </w:sdtContent>
  </w:sdt>
  <w:p w14:paraId="6985A262" w14:textId="77777777" w:rsidR="00A24BBB" w:rsidRDefault="00A24BB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EBDAEF" w14:textId="77777777" w:rsidR="00376033" w:rsidRDefault="00376033" w:rsidP="00B7255D">
      <w:pPr>
        <w:spacing w:after="0" w:line="240" w:lineRule="auto"/>
      </w:pPr>
      <w:r>
        <w:separator/>
      </w:r>
    </w:p>
  </w:footnote>
  <w:footnote w:type="continuationSeparator" w:id="0">
    <w:p w14:paraId="74F662FE" w14:textId="77777777" w:rsidR="00376033" w:rsidRDefault="00376033" w:rsidP="00B725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3571C4" w14:textId="378E25B1" w:rsidR="00A24BBB" w:rsidRDefault="005F1CF5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735F02C" wp14:editId="317AE99A">
          <wp:simplePos x="0" y="0"/>
          <wp:positionH relativeFrom="column">
            <wp:posOffset>-3810</wp:posOffset>
          </wp:positionH>
          <wp:positionV relativeFrom="paragraph">
            <wp:posOffset>34290</wp:posOffset>
          </wp:positionV>
          <wp:extent cx="2499360" cy="485775"/>
          <wp:effectExtent l="0" t="0" r="0" b="0"/>
          <wp:wrapNone/>
          <wp:docPr id="199" name="Imagem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9360" cy="485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0BE6F80" w14:textId="515B530E" w:rsidR="005F1CF5" w:rsidRDefault="005F1CF5">
    <w:pPr>
      <w:pStyle w:val="Cabealho"/>
    </w:pPr>
  </w:p>
  <w:p w14:paraId="61151BF0" w14:textId="01C6E35B" w:rsidR="005F1CF5" w:rsidRDefault="005F1CF5">
    <w:pPr>
      <w:pStyle w:val="Cabealho"/>
    </w:pPr>
  </w:p>
  <w:p w14:paraId="0F5A3A6E" w14:textId="23FD3582" w:rsidR="00A8672F" w:rsidRDefault="00A24BBB">
    <w:pPr>
      <w:pStyle w:val="Cabealho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50D558A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9" type="#_x0000_t75" style="width:461.25pt;height:461.25pt;visibility:visible" o:bullet="t">
        <v:imagedata r:id="rId1" o:title=""/>
      </v:shape>
    </w:pict>
  </w:numPicBullet>
  <w:numPicBullet w:numPicBulletId="1">
    <w:pict>
      <v:shape id="_x0000_i1120" type="#_x0000_t75" alt="Marca de seleção" style="width:15pt;height:12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" o:bullet="t">
        <v:imagedata r:id="rId2" o:title="" croptop="-7919f" cropbottom="-8465f" cropright="-440f"/>
      </v:shape>
    </w:pict>
  </w:numPicBullet>
  <w:numPicBullet w:numPicBulletId="2">
    <w:pict>
      <v:shape id="_x0000_i1121" type="#_x0000_t75" alt="Marca de seleção" style="width:15pt;height:12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" o:bullet="t">
        <v:imagedata r:id="rId3" o:title="" croptop="-7919f" cropbottom="-8465f" cropright="-440f"/>
      </v:shape>
    </w:pict>
  </w:numPicBullet>
  <w:abstractNum w:abstractNumId="0" w15:restartNumberingAfterBreak="0">
    <w:nsid w:val="092C0C70"/>
    <w:multiLevelType w:val="multilevel"/>
    <w:tmpl w:val="95EE3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4F71AF"/>
    <w:multiLevelType w:val="hybridMultilevel"/>
    <w:tmpl w:val="303AABF8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72428"/>
    <w:multiLevelType w:val="hybridMultilevel"/>
    <w:tmpl w:val="EBAE13D4"/>
    <w:lvl w:ilvl="0" w:tplc="04160005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15AC1ACB"/>
    <w:multiLevelType w:val="hybridMultilevel"/>
    <w:tmpl w:val="29AC31C8"/>
    <w:lvl w:ilvl="0" w:tplc="3E12A0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D3010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C368A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B3667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964F3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77CE2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47ED5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A5890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706D8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9A5125A"/>
    <w:multiLevelType w:val="hybridMultilevel"/>
    <w:tmpl w:val="3B6C0710"/>
    <w:lvl w:ilvl="0" w:tplc="42588522">
      <w:start w:val="1"/>
      <w:numFmt w:val="bullet"/>
      <w:lvlText w:val=""/>
      <w:lvlJc w:val="left"/>
      <w:pPr>
        <w:ind w:left="928" w:hanging="360"/>
      </w:pPr>
      <w:rPr>
        <w:rFonts w:ascii="Symbol" w:hAnsi="Symbol" w:hint="default"/>
        <w:color w:val="C45911" w:themeColor="accent2" w:themeShade="BF"/>
      </w:rPr>
    </w:lvl>
    <w:lvl w:ilvl="1" w:tplc="0416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2A192B11"/>
    <w:multiLevelType w:val="hybridMultilevel"/>
    <w:tmpl w:val="EEA27CF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662AA7"/>
    <w:multiLevelType w:val="hybridMultilevel"/>
    <w:tmpl w:val="95848F42"/>
    <w:lvl w:ilvl="0" w:tplc="80D4A29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4472C4" w:themeColor="accent1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985207"/>
    <w:multiLevelType w:val="hybridMultilevel"/>
    <w:tmpl w:val="DDE89E30"/>
    <w:lvl w:ilvl="0" w:tplc="318E709C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color w:val="ED7D31" w:themeColor="accent2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F5E753A"/>
    <w:multiLevelType w:val="multilevel"/>
    <w:tmpl w:val="23608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1812DC"/>
    <w:multiLevelType w:val="hybridMultilevel"/>
    <w:tmpl w:val="68062C1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252A12"/>
    <w:multiLevelType w:val="hybridMultilevel"/>
    <w:tmpl w:val="48567902"/>
    <w:lvl w:ilvl="0" w:tplc="C01C9C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6405A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FCC01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A2826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E82B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2DABA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28E6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D1C54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B2CC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3EAF7298"/>
    <w:multiLevelType w:val="hybridMultilevel"/>
    <w:tmpl w:val="98F8FD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6124E7"/>
    <w:multiLevelType w:val="hybridMultilevel"/>
    <w:tmpl w:val="CE9E081C"/>
    <w:lvl w:ilvl="0" w:tplc="603C46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352E9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FEE47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3081B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7EA17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1A1A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9A2FE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8EAA4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E0F2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44F77FC1"/>
    <w:multiLevelType w:val="hybridMultilevel"/>
    <w:tmpl w:val="E346A832"/>
    <w:lvl w:ilvl="0" w:tplc="08FABB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F88A0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40A6B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1C68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DDE42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7AD2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CA0C9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68014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9C445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58575BE7"/>
    <w:multiLevelType w:val="hybridMultilevel"/>
    <w:tmpl w:val="CD3E77B6"/>
    <w:lvl w:ilvl="0" w:tplc="DED084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99AA0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9B40C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91A7E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A4164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FBC67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101B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7E14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8A97D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CD34294"/>
    <w:multiLevelType w:val="multilevel"/>
    <w:tmpl w:val="D67C0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8B46AB"/>
    <w:multiLevelType w:val="multilevel"/>
    <w:tmpl w:val="9B0E0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880735"/>
    <w:multiLevelType w:val="hybridMultilevel"/>
    <w:tmpl w:val="50B6E568"/>
    <w:lvl w:ilvl="0" w:tplc="8DA217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C1A36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B6862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E58F7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8696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1A5E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18B9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D4623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B400E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70DC784A"/>
    <w:multiLevelType w:val="multilevel"/>
    <w:tmpl w:val="DD361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DA0735"/>
    <w:multiLevelType w:val="hybridMultilevel"/>
    <w:tmpl w:val="AB2652BC"/>
    <w:lvl w:ilvl="0" w:tplc="825A201A">
      <w:start w:val="1"/>
      <w:numFmt w:val="bullet"/>
      <w:lvlText w:val=""/>
      <w:lvlPicBulletId w:val="0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A8D08D" w:themeColor="accent6" w:themeTint="99"/>
      </w:rPr>
    </w:lvl>
    <w:lvl w:ilvl="1" w:tplc="A110602C" w:tentative="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DD8CE2D0" w:tentative="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3" w:tplc="F5101D50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79E7C84" w:tentative="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</w:rPr>
    </w:lvl>
    <w:lvl w:ilvl="5" w:tplc="611ABFA6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</w:rPr>
    </w:lvl>
    <w:lvl w:ilvl="6" w:tplc="ECC24C22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1ECCE196" w:tentative="1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</w:rPr>
    </w:lvl>
    <w:lvl w:ilvl="8" w:tplc="F6CA4D0A" w:tentative="1">
      <w:start w:val="1"/>
      <w:numFmt w:val="bullet"/>
      <w:lvlText w:val=""/>
      <w:lvlJc w:val="left"/>
      <w:pPr>
        <w:tabs>
          <w:tab w:val="num" w:pos="6546"/>
        </w:tabs>
        <w:ind w:left="6546" w:hanging="360"/>
      </w:pPr>
      <w:rPr>
        <w:rFonts w:ascii="Symbol" w:hAnsi="Symbol" w:hint="default"/>
      </w:rPr>
    </w:lvl>
  </w:abstractNum>
  <w:abstractNum w:abstractNumId="20" w15:restartNumberingAfterBreak="0">
    <w:nsid w:val="7D6B3CD8"/>
    <w:multiLevelType w:val="hybridMultilevel"/>
    <w:tmpl w:val="875E9942"/>
    <w:lvl w:ilvl="0" w:tplc="EE9673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6"/>
  </w:num>
  <w:num w:numId="4">
    <w:abstractNumId w:val="15"/>
  </w:num>
  <w:num w:numId="5">
    <w:abstractNumId w:val="18"/>
  </w:num>
  <w:num w:numId="6">
    <w:abstractNumId w:val="19"/>
  </w:num>
  <w:num w:numId="7">
    <w:abstractNumId w:val="14"/>
  </w:num>
  <w:num w:numId="8">
    <w:abstractNumId w:val="11"/>
  </w:num>
  <w:num w:numId="9">
    <w:abstractNumId w:val="8"/>
  </w:num>
  <w:num w:numId="10">
    <w:abstractNumId w:val="7"/>
  </w:num>
  <w:num w:numId="11">
    <w:abstractNumId w:val="2"/>
  </w:num>
  <w:num w:numId="12">
    <w:abstractNumId w:val="1"/>
  </w:num>
  <w:num w:numId="13">
    <w:abstractNumId w:val="12"/>
  </w:num>
  <w:num w:numId="14">
    <w:abstractNumId w:val="10"/>
  </w:num>
  <w:num w:numId="15">
    <w:abstractNumId w:val="3"/>
  </w:num>
  <w:num w:numId="16">
    <w:abstractNumId w:val="17"/>
  </w:num>
  <w:num w:numId="17">
    <w:abstractNumId w:val="13"/>
  </w:num>
  <w:num w:numId="18">
    <w:abstractNumId w:val="20"/>
  </w:num>
  <w:num w:numId="19">
    <w:abstractNumId w:val="5"/>
  </w:num>
  <w:num w:numId="20">
    <w:abstractNumId w:val="6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255D"/>
    <w:rsid w:val="000017B1"/>
    <w:rsid w:val="000045DB"/>
    <w:rsid w:val="00005219"/>
    <w:rsid w:val="00005901"/>
    <w:rsid w:val="00012238"/>
    <w:rsid w:val="00013482"/>
    <w:rsid w:val="000145A8"/>
    <w:rsid w:val="00014854"/>
    <w:rsid w:val="00014A94"/>
    <w:rsid w:val="00014B3A"/>
    <w:rsid w:val="000161EB"/>
    <w:rsid w:val="000222F7"/>
    <w:rsid w:val="00026D86"/>
    <w:rsid w:val="00027206"/>
    <w:rsid w:val="0003165A"/>
    <w:rsid w:val="00031FF0"/>
    <w:rsid w:val="000337F4"/>
    <w:rsid w:val="00033ABF"/>
    <w:rsid w:val="000349F0"/>
    <w:rsid w:val="00034B1A"/>
    <w:rsid w:val="000364C3"/>
    <w:rsid w:val="000404AE"/>
    <w:rsid w:val="000417A5"/>
    <w:rsid w:val="000458AE"/>
    <w:rsid w:val="00054A46"/>
    <w:rsid w:val="000564BF"/>
    <w:rsid w:val="00056854"/>
    <w:rsid w:val="00057B5C"/>
    <w:rsid w:val="0006252F"/>
    <w:rsid w:val="000642CF"/>
    <w:rsid w:val="00065BC6"/>
    <w:rsid w:val="0007012B"/>
    <w:rsid w:val="000712E8"/>
    <w:rsid w:val="00072CFE"/>
    <w:rsid w:val="00074419"/>
    <w:rsid w:val="00077FE3"/>
    <w:rsid w:val="00080581"/>
    <w:rsid w:val="00081357"/>
    <w:rsid w:val="00083BCB"/>
    <w:rsid w:val="00086237"/>
    <w:rsid w:val="00092EF0"/>
    <w:rsid w:val="0009419A"/>
    <w:rsid w:val="00095CAD"/>
    <w:rsid w:val="000968B4"/>
    <w:rsid w:val="00096978"/>
    <w:rsid w:val="00096E3B"/>
    <w:rsid w:val="00097B45"/>
    <w:rsid w:val="000A1D6F"/>
    <w:rsid w:val="000A3947"/>
    <w:rsid w:val="000A59BD"/>
    <w:rsid w:val="000A6DE4"/>
    <w:rsid w:val="000A77CF"/>
    <w:rsid w:val="000A7A97"/>
    <w:rsid w:val="000B4A7E"/>
    <w:rsid w:val="000B5201"/>
    <w:rsid w:val="000C02FF"/>
    <w:rsid w:val="000C3891"/>
    <w:rsid w:val="000C4148"/>
    <w:rsid w:val="000C634C"/>
    <w:rsid w:val="000C78BC"/>
    <w:rsid w:val="000D12D1"/>
    <w:rsid w:val="000D2EB1"/>
    <w:rsid w:val="000D3C60"/>
    <w:rsid w:val="000D52B5"/>
    <w:rsid w:val="000E2840"/>
    <w:rsid w:val="000E4B71"/>
    <w:rsid w:val="000E4BEA"/>
    <w:rsid w:val="000E6038"/>
    <w:rsid w:val="000E6D78"/>
    <w:rsid w:val="000F19C7"/>
    <w:rsid w:val="000F343E"/>
    <w:rsid w:val="000F37E3"/>
    <w:rsid w:val="00103C23"/>
    <w:rsid w:val="0010496B"/>
    <w:rsid w:val="00104D10"/>
    <w:rsid w:val="00107118"/>
    <w:rsid w:val="0010747E"/>
    <w:rsid w:val="0011258B"/>
    <w:rsid w:val="001146A7"/>
    <w:rsid w:val="001155CC"/>
    <w:rsid w:val="00121BD7"/>
    <w:rsid w:val="0012635B"/>
    <w:rsid w:val="00126D5E"/>
    <w:rsid w:val="001273B6"/>
    <w:rsid w:val="00131182"/>
    <w:rsid w:val="00131BEF"/>
    <w:rsid w:val="00134593"/>
    <w:rsid w:val="001420C8"/>
    <w:rsid w:val="001434E5"/>
    <w:rsid w:val="00147D2A"/>
    <w:rsid w:val="001500E2"/>
    <w:rsid w:val="0015093B"/>
    <w:rsid w:val="00154428"/>
    <w:rsid w:val="001548F8"/>
    <w:rsid w:val="00155EDE"/>
    <w:rsid w:val="00156106"/>
    <w:rsid w:val="00157209"/>
    <w:rsid w:val="00160004"/>
    <w:rsid w:val="00162870"/>
    <w:rsid w:val="00163173"/>
    <w:rsid w:val="0016364D"/>
    <w:rsid w:val="00166037"/>
    <w:rsid w:val="00167F4C"/>
    <w:rsid w:val="001711E5"/>
    <w:rsid w:val="001717E9"/>
    <w:rsid w:val="0017418F"/>
    <w:rsid w:val="001755E1"/>
    <w:rsid w:val="00176DDB"/>
    <w:rsid w:val="00177321"/>
    <w:rsid w:val="001832D9"/>
    <w:rsid w:val="00184850"/>
    <w:rsid w:val="00184C3B"/>
    <w:rsid w:val="001914F5"/>
    <w:rsid w:val="0019490E"/>
    <w:rsid w:val="0019547D"/>
    <w:rsid w:val="00195C7D"/>
    <w:rsid w:val="00195D03"/>
    <w:rsid w:val="00196C6C"/>
    <w:rsid w:val="001972F5"/>
    <w:rsid w:val="001A057A"/>
    <w:rsid w:val="001A53B7"/>
    <w:rsid w:val="001B5E8C"/>
    <w:rsid w:val="001B6EDC"/>
    <w:rsid w:val="001C02D0"/>
    <w:rsid w:val="001C4C08"/>
    <w:rsid w:val="001D101D"/>
    <w:rsid w:val="001D24FD"/>
    <w:rsid w:val="001D7F36"/>
    <w:rsid w:val="001E1CEC"/>
    <w:rsid w:val="001E1F2F"/>
    <w:rsid w:val="001E3CFE"/>
    <w:rsid w:val="001E5AEF"/>
    <w:rsid w:val="001E68D3"/>
    <w:rsid w:val="001F07E7"/>
    <w:rsid w:val="001F0AD2"/>
    <w:rsid w:val="001F0FC1"/>
    <w:rsid w:val="001F1836"/>
    <w:rsid w:val="001F1878"/>
    <w:rsid w:val="001F36DA"/>
    <w:rsid w:val="001F4637"/>
    <w:rsid w:val="001F650E"/>
    <w:rsid w:val="001F69D4"/>
    <w:rsid w:val="001F6C8F"/>
    <w:rsid w:val="00200171"/>
    <w:rsid w:val="00203BF3"/>
    <w:rsid w:val="00205CA6"/>
    <w:rsid w:val="00210274"/>
    <w:rsid w:val="00212D78"/>
    <w:rsid w:val="002136AF"/>
    <w:rsid w:val="00213DB1"/>
    <w:rsid w:val="0021613F"/>
    <w:rsid w:val="0021629C"/>
    <w:rsid w:val="00216CEC"/>
    <w:rsid w:val="00225D39"/>
    <w:rsid w:val="0023233F"/>
    <w:rsid w:val="0023265D"/>
    <w:rsid w:val="00236ECB"/>
    <w:rsid w:val="00240E74"/>
    <w:rsid w:val="00240F1A"/>
    <w:rsid w:val="00241BE5"/>
    <w:rsid w:val="0024466C"/>
    <w:rsid w:val="00245421"/>
    <w:rsid w:val="00245C7C"/>
    <w:rsid w:val="00247262"/>
    <w:rsid w:val="00251D4E"/>
    <w:rsid w:val="002539C6"/>
    <w:rsid w:val="00254C76"/>
    <w:rsid w:val="002626C2"/>
    <w:rsid w:val="002643BE"/>
    <w:rsid w:val="00266C4B"/>
    <w:rsid w:val="0027265D"/>
    <w:rsid w:val="00272C5D"/>
    <w:rsid w:val="002812E0"/>
    <w:rsid w:val="00281FB1"/>
    <w:rsid w:val="00287A3B"/>
    <w:rsid w:val="002904F3"/>
    <w:rsid w:val="00290BB3"/>
    <w:rsid w:val="002938D8"/>
    <w:rsid w:val="00296469"/>
    <w:rsid w:val="002964B3"/>
    <w:rsid w:val="002A28C4"/>
    <w:rsid w:val="002A2A18"/>
    <w:rsid w:val="002A3B80"/>
    <w:rsid w:val="002A4B3D"/>
    <w:rsid w:val="002A4B7B"/>
    <w:rsid w:val="002A77B7"/>
    <w:rsid w:val="002B4AD1"/>
    <w:rsid w:val="002B72A0"/>
    <w:rsid w:val="002C076E"/>
    <w:rsid w:val="002C0CAE"/>
    <w:rsid w:val="002C35CB"/>
    <w:rsid w:val="002C5CBA"/>
    <w:rsid w:val="002D24CE"/>
    <w:rsid w:val="002D27A5"/>
    <w:rsid w:val="002D7712"/>
    <w:rsid w:val="002E0954"/>
    <w:rsid w:val="002E187C"/>
    <w:rsid w:val="002E2DDB"/>
    <w:rsid w:val="002E55E7"/>
    <w:rsid w:val="002E626B"/>
    <w:rsid w:val="002F14F6"/>
    <w:rsid w:val="002F33FC"/>
    <w:rsid w:val="002F42A8"/>
    <w:rsid w:val="002F77CD"/>
    <w:rsid w:val="00303D02"/>
    <w:rsid w:val="00310CAF"/>
    <w:rsid w:val="00310DA9"/>
    <w:rsid w:val="0031111A"/>
    <w:rsid w:val="00312E63"/>
    <w:rsid w:val="003155A6"/>
    <w:rsid w:val="00315D89"/>
    <w:rsid w:val="003169B4"/>
    <w:rsid w:val="00316B89"/>
    <w:rsid w:val="00320564"/>
    <w:rsid w:val="00320B09"/>
    <w:rsid w:val="00330D4B"/>
    <w:rsid w:val="00331BCF"/>
    <w:rsid w:val="0033557B"/>
    <w:rsid w:val="003404C8"/>
    <w:rsid w:val="00340DE3"/>
    <w:rsid w:val="0034128B"/>
    <w:rsid w:val="00342191"/>
    <w:rsid w:val="00342E79"/>
    <w:rsid w:val="00345243"/>
    <w:rsid w:val="00347083"/>
    <w:rsid w:val="00351640"/>
    <w:rsid w:val="003516BC"/>
    <w:rsid w:val="003529FE"/>
    <w:rsid w:val="00353D63"/>
    <w:rsid w:val="00357B37"/>
    <w:rsid w:val="00361234"/>
    <w:rsid w:val="0036125D"/>
    <w:rsid w:val="003618DF"/>
    <w:rsid w:val="00362C2A"/>
    <w:rsid w:val="00363FB6"/>
    <w:rsid w:val="003649F4"/>
    <w:rsid w:val="003651B5"/>
    <w:rsid w:val="00366ADA"/>
    <w:rsid w:val="00367B46"/>
    <w:rsid w:val="00372431"/>
    <w:rsid w:val="00376033"/>
    <w:rsid w:val="003815D0"/>
    <w:rsid w:val="00382516"/>
    <w:rsid w:val="00383DC6"/>
    <w:rsid w:val="00385418"/>
    <w:rsid w:val="00392D76"/>
    <w:rsid w:val="00394726"/>
    <w:rsid w:val="00394C9C"/>
    <w:rsid w:val="00394D41"/>
    <w:rsid w:val="003950B5"/>
    <w:rsid w:val="00396657"/>
    <w:rsid w:val="00396AAF"/>
    <w:rsid w:val="003A141F"/>
    <w:rsid w:val="003A228F"/>
    <w:rsid w:val="003A23AD"/>
    <w:rsid w:val="003A25FA"/>
    <w:rsid w:val="003A4D26"/>
    <w:rsid w:val="003A50EA"/>
    <w:rsid w:val="003A5CC4"/>
    <w:rsid w:val="003A7650"/>
    <w:rsid w:val="003B379E"/>
    <w:rsid w:val="003B7849"/>
    <w:rsid w:val="003C2D13"/>
    <w:rsid w:val="003C47F1"/>
    <w:rsid w:val="003C5878"/>
    <w:rsid w:val="003D1D79"/>
    <w:rsid w:val="003D2F7E"/>
    <w:rsid w:val="003D3387"/>
    <w:rsid w:val="003D48FA"/>
    <w:rsid w:val="003D5441"/>
    <w:rsid w:val="003D6094"/>
    <w:rsid w:val="003D7773"/>
    <w:rsid w:val="003D7B48"/>
    <w:rsid w:val="003E023F"/>
    <w:rsid w:val="003E2893"/>
    <w:rsid w:val="003E3911"/>
    <w:rsid w:val="003E4F4A"/>
    <w:rsid w:val="003E76B3"/>
    <w:rsid w:val="003F4826"/>
    <w:rsid w:val="003F5BD2"/>
    <w:rsid w:val="003F6FBC"/>
    <w:rsid w:val="00400BCC"/>
    <w:rsid w:val="00402698"/>
    <w:rsid w:val="00402B54"/>
    <w:rsid w:val="00403938"/>
    <w:rsid w:val="00406679"/>
    <w:rsid w:val="00407EE3"/>
    <w:rsid w:val="004103ED"/>
    <w:rsid w:val="0041766F"/>
    <w:rsid w:val="00421EB9"/>
    <w:rsid w:val="00422F56"/>
    <w:rsid w:val="0042406C"/>
    <w:rsid w:val="004260E4"/>
    <w:rsid w:val="00431D18"/>
    <w:rsid w:val="00431F79"/>
    <w:rsid w:val="00432C92"/>
    <w:rsid w:val="00435EF1"/>
    <w:rsid w:val="00435FF3"/>
    <w:rsid w:val="0043757A"/>
    <w:rsid w:val="00442834"/>
    <w:rsid w:val="00445284"/>
    <w:rsid w:val="004453E5"/>
    <w:rsid w:val="00450CDE"/>
    <w:rsid w:val="00452191"/>
    <w:rsid w:val="004541C5"/>
    <w:rsid w:val="004607CA"/>
    <w:rsid w:val="004640EF"/>
    <w:rsid w:val="004671DE"/>
    <w:rsid w:val="00470F8E"/>
    <w:rsid w:val="0047189D"/>
    <w:rsid w:val="00475B55"/>
    <w:rsid w:val="00482274"/>
    <w:rsid w:val="00483223"/>
    <w:rsid w:val="0048446F"/>
    <w:rsid w:val="00491C1B"/>
    <w:rsid w:val="00492F83"/>
    <w:rsid w:val="00493DD4"/>
    <w:rsid w:val="004944C1"/>
    <w:rsid w:val="00494F88"/>
    <w:rsid w:val="00495237"/>
    <w:rsid w:val="0049553B"/>
    <w:rsid w:val="0049607A"/>
    <w:rsid w:val="004A09D4"/>
    <w:rsid w:val="004A41D3"/>
    <w:rsid w:val="004A61E1"/>
    <w:rsid w:val="004B042B"/>
    <w:rsid w:val="004B14DA"/>
    <w:rsid w:val="004B1E85"/>
    <w:rsid w:val="004B5D50"/>
    <w:rsid w:val="004B7B36"/>
    <w:rsid w:val="004C058F"/>
    <w:rsid w:val="004C567B"/>
    <w:rsid w:val="004D131A"/>
    <w:rsid w:val="004D7832"/>
    <w:rsid w:val="004D7C36"/>
    <w:rsid w:val="004D7C43"/>
    <w:rsid w:val="004E665B"/>
    <w:rsid w:val="004E688B"/>
    <w:rsid w:val="004E73A7"/>
    <w:rsid w:val="004F1103"/>
    <w:rsid w:val="004F2C15"/>
    <w:rsid w:val="004F2C8E"/>
    <w:rsid w:val="004F387A"/>
    <w:rsid w:val="004F4B3F"/>
    <w:rsid w:val="004F4E1D"/>
    <w:rsid w:val="00500EF0"/>
    <w:rsid w:val="0050162B"/>
    <w:rsid w:val="005021AC"/>
    <w:rsid w:val="0050341C"/>
    <w:rsid w:val="00503FD9"/>
    <w:rsid w:val="00504C0F"/>
    <w:rsid w:val="0051007F"/>
    <w:rsid w:val="00511CF5"/>
    <w:rsid w:val="00512372"/>
    <w:rsid w:val="00525DE9"/>
    <w:rsid w:val="00526E22"/>
    <w:rsid w:val="00530D5B"/>
    <w:rsid w:val="00531688"/>
    <w:rsid w:val="00531E0C"/>
    <w:rsid w:val="0053261B"/>
    <w:rsid w:val="00535E5E"/>
    <w:rsid w:val="0053742D"/>
    <w:rsid w:val="005407D2"/>
    <w:rsid w:val="00540A6B"/>
    <w:rsid w:val="00541B69"/>
    <w:rsid w:val="00543DEA"/>
    <w:rsid w:val="0054550D"/>
    <w:rsid w:val="005457AF"/>
    <w:rsid w:val="005457FF"/>
    <w:rsid w:val="005471A2"/>
    <w:rsid w:val="00553E3D"/>
    <w:rsid w:val="00553F65"/>
    <w:rsid w:val="005546B9"/>
    <w:rsid w:val="005612DB"/>
    <w:rsid w:val="00565A13"/>
    <w:rsid w:val="00566FEC"/>
    <w:rsid w:val="00570D21"/>
    <w:rsid w:val="00572E7D"/>
    <w:rsid w:val="005771A8"/>
    <w:rsid w:val="00577292"/>
    <w:rsid w:val="00577421"/>
    <w:rsid w:val="00580E9B"/>
    <w:rsid w:val="00580FD9"/>
    <w:rsid w:val="00581F5D"/>
    <w:rsid w:val="00582E0C"/>
    <w:rsid w:val="005846BB"/>
    <w:rsid w:val="00587E63"/>
    <w:rsid w:val="00587F3F"/>
    <w:rsid w:val="00593647"/>
    <w:rsid w:val="005953A3"/>
    <w:rsid w:val="00595A00"/>
    <w:rsid w:val="005963B1"/>
    <w:rsid w:val="005A75B0"/>
    <w:rsid w:val="005B1102"/>
    <w:rsid w:val="005B1217"/>
    <w:rsid w:val="005B22AC"/>
    <w:rsid w:val="005B2FDD"/>
    <w:rsid w:val="005B48C1"/>
    <w:rsid w:val="005B5448"/>
    <w:rsid w:val="005B59A5"/>
    <w:rsid w:val="005C0249"/>
    <w:rsid w:val="005C0437"/>
    <w:rsid w:val="005C36A4"/>
    <w:rsid w:val="005C7985"/>
    <w:rsid w:val="005D0965"/>
    <w:rsid w:val="005D0E6D"/>
    <w:rsid w:val="005D1D34"/>
    <w:rsid w:val="005D399B"/>
    <w:rsid w:val="005D44B7"/>
    <w:rsid w:val="005D52D7"/>
    <w:rsid w:val="005D6CB2"/>
    <w:rsid w:val="005E232C"/>
    <w:rsid w:val="005E3024"/>
    <w:rsid w:val="005E39E5"/>
    <w:rsid w:val="005E4979"/>
    <w:rsid w:val="005E4D87"/>
    <w:rsid w:val="005E5F9B"/>
    <w:rsid w:val="005F1CF5"/>
    <w:rsid w:val="005F1D86"/>
    <w:rsid w:val="005F2180"/>
    <w:rsid w:val="005F2F9A"/>
    <w:rsid w:val="005F377B"/>
    <w:rsid w:val="005F549A"/>
    <w:rsid w:val="005F5A5D"/>
    <w:rsid w:val="00604F15"/>
    <w:rsid w:val="00606442"/>
    <w:rsid w:val="00607134"/>
    <w:rsid w:val="006119D2"/>
    <w:rsid w:val="00611A03"/>
    <w:rsid w:val="00613327"/>
    <w:rsid w:val="0061706D"/>
    <w:rsid w:val="00620312"/>
    <w:rsid w:val="006228E2"/>
    <w:rsid w:val="0062458F"/>
    <w:rsid w:val="00626ACD"/>
    <w:rsid w:val="00626CDF"/>
    <w:rsid w:val="006271C5"/>
    <w:rsid w:val="00635921"/>
    <w:rsid w:val="006378D2"/>
    <w:rsid w:val="0064056C"/>
    <w:rsid w:val="00640624"/>
    <w:rsid w:val="00641E00"/>
    <w:rsid w:val="006518D4"/>
    <w:rsid w:val="006606C0"/>
    <w:rsid w:val="006668A7"/>
    <w:rsid w:val="00666D8A"/>
    <w:rsid w:val="00667D5D"/>
    <w:rsid w:val="00671A1F"/>
    <w:rsid w:val="006730DA"/>
    <w:rsid w:val="00676822"/>
    <w:rsid w:val="00676AC7"/>
    <w:rsid w:val="00680646"/>
    <w:rsid w:val="00681A35"/>
    <w:rsid w:val="006878DD"/>
    <w:rsid w:val="00687C73"/>
    <w:rsid w:val="00690886"/>
    <w:rsid w:val="00690FFC"/>
    <w:rsid w:val="00691AE7"/>
    <w:rsid w:val="00693206"/>
    <w:rsid w:val="00695923"/>
    <w:rsid w:val="006A0C63"/>
    <w:rsid w:val="006A1B39"/>
    <w:rsid w:val="006A4269"/>
    <w:rsid w:val="006A4352"/>
    <w:rsid w:val="006A6059"/>
    <w:rsid w:val="006B448C"/>
    <w:rsid w:val="006B476E"/>
    <w:rsid w:val="006B57C0"/>
    <w:rsid w:val="006C1D48"/>
    <w:rsid w:val="006C26F4"/>
    <w:rsid w:val="006C2A2A"/>
    <w:rsid w:val="006C3D2C"/>
    <w:rsid w:val="006C55F5"/>
    <w:rsid w:val="006C5F34"/>
    <w:rsid w:val="006C6001"/>
    <w:rsid w:val="006D0767"/>
    <w:rsid w:val="006D18B0"/>
    <w:rsid w:val="006D2E76"/>
    <w:rsid w:val="006D56D1"/>
    <w:rsid w:val="006D5B10"/>
    <w:rsid w:val="006E004B"/>
    <w:rsid w:val="006E1875"/>
    <w:rsid w:val="006E2DCA"/>
    <w:rsid w:val="006E336D"/>
    <w:rsid w:val="006E4E13"/>
    <w:rsid w:val="006E5FA4"/>
    <w:rsid w:val="006E7421"/>
    <w:rsid w:val="006F4EEE"/>
    <w:rsid w:val="006F707E"/>
    <w:rsid w:val="006F76F6"/>
    <w:rsid w:val="006F7715"/>
    <w:rsid w:val="00702EC9"/>
    <w:rsid w:val="00703964"/>
    <w:rsid w:val="00705E0C"/>
    <w:rsid w:val="00714139"/>
    <w:rsid w:val="007143FA"/>
    <w:rsid w:val="00717EF1"/>
    <w:rsid w:val="00721147"/>
    <w:rsid w:val="00722039"/>
    <w:rsid w:val="0072353D"/>
    <w:rsid w:val="00723F4E"/>
    <w:rsid w:val="00724CA8"/>
    <w:rsid w:val="00735B8E"/>
    <w:rsid w:val="00736DF6"/>
    <w:rsid w:val="00736EAB"/>
    <w:rsid w:val="00737994"/>
    <w:rsid w:val="0074799D"/>
    <w:rsid w:val="00753BED"/>
    <w:rsid w:val="00754A4B"/>
    <w:rsid w:val="00755208"/>
    <w:rsid w:val="0075626B"/>
    <w:rsid w:val="00757BB3"/>
    <w:rsid w:val="0076370D"/>
    <w:rsid w:val="00763980"/>
    <w:rsid w:val="007665EA"/>
    <w:rsid w:val="00766753"/>
    <w:rsid w:val="00774096"/>
    <w:rsid w:val="007829EB"/>
    <w:rsid w:val="00782A16"/>
    <w:rsid w:val="00783307"/>
    <w:rsid w:val="007855B7"/>
    <w:rsid w:val="00786FB0"/>
    <w:rsid w:val="007926C7"/>
    <w:rsid w:val="007932FC"/>
    <w:rsid w:val="00793F78"/>
    <w:rsid w:val="00794265"/>
    <w:rsid w:val="007953D5"/>
    <w:rsid w:val="007A0F6C"/>
    <w:rsid w:val="007A129D"/>
    <w:rsid w:val="007A13CD"/>
    <w:rsid w:val="007A3A15"/>
    <w:rsid w:val="007A5A26"/>
    <w:rsid w:val="007A5E51"/>
    <w:rsid w:val="007A7AD1"/>
    <w:rsid w:val="007A7F94"/>
    <w:rsid w:val="007B1395"/>
    <w:rsid w:val="007B159D"/>
    <w:rsid w:val="007B2008"/>
    <w:rsid w:val="007B215D"/>
    <w:rsid w:val="007B253C"/>
    <w:rsid w:val="007B693C"/>
    <w:rsid w:val="007B6C8A"/>
    <w:rsid w:val="007C3A0D"/>
    <w:rsid w:val="007C72C4"/>
    <w:rsid w:val="007C7D75"/>
    <w:rsid w:val="007D7485"/>
    <w:rsid w:val="007E45CC"/>
    <w:rsid w:val="007F10B7"/>
    <w:rsid w:val="007F2BF5"/>
    <w:rsid w:val="007F649D"/>
    <w:rsid w:val="008003A8"/>
    <w:rsid w:val="00801B97"/>
    <w:rsid w:val="00802BBC"/>
    <w:rsid w:val="00803373"/>
    <w:rsid w:val="0080594E"/>
    <w:rsid w:val="00806524"/>
    <w:rsid w:val="00806582"/>
    <w:rsid w:val="00810FDA"/>
    <w:rsid w:val="00812BDA"/>
    <w:rsid w:val="00814896"/>
    <w:rsid w:val="008155D4"/>
    <w:rsid w:val="008175FD"/>
    <w:rsid w:val="0081787B"/>
    <w:rsid w:val="00820B01"/>
    <w:rsid w:val="00821C23"/>
    <w:rsid w:val="008238FE"/>
    <w:rsid w:val="0082532C"/>
    <w:rsid w:val="00826660"/>
    <w:rsid w:val="00831DD1"/>
    <w:rsid w:val="00832FFD"/>
    <w:rsid w:val="00833F47"/>
    <w:rsid w:val="00834B4C"/>
    <w:rsid w:val="0083551E"/>
    <w:rsid w:val="00841BFF"/>
    <w:rsid w:val="00842D38"/>
    <w:rsid w:val="008432DC"/>
    <w:rsid w:val="00843863"/>
    <w:rsid w:val="00844194"/>
    <w:rsid w:val="00844C4A"/>
    <w:rsid w:val="00844FBE"/>
    <w:rsid w:val="00845019"/>
    <w:rsid w:val="00845930"/>
    <w:rsid w:val="00852628"/>
    <w:rsid w:val="008539B6"/>
    <w:rsid w:val="00854371"/>
    <w:rsid w:val="00854EAF"/>
    <w:rsid w:val="008570D1"/>
    <w:rsid w:val="0086465C"/>
    <w:rsid w:val="00864A8D"/>
    <w:rsid w:val="00866729"/>
    <w:rsid w:val="00870B02"/>
    <w:rsid w:val="00871615"/>
    <w:rsid w:val="00871F3B"/>
    <w:rsid w:val="00872353"/>
    <w:rsid w:val="00874AB0"/>
    <w:rsid w:val="00881A14"/>
    <w:rsid w:val="00885089"/>
    <w:rsid w:val="00890F41"/>
    <w:rsid w:val="00893362"/>
    <w:rsid w:val="00893464"/>
    <w:rsid w:val="008951C8"/>
    <w:rsid w:val="0089633A"/>
    <w:rsid w:val="00897E4F"/>
    <w:rsid w:val="008A1A8B"/>
    <w:rsid w:val="008B28B0"/>
    <w:rsid w:val="008B2D99"/>
    <w:rsid w:val="008B5845"/>
    <w:rsid w:val="008C0331"/>
    <w:rsid w:val="008C33F5"/>
    <w:rsid w:val="008C6FCC"/>
    <w:rsid w:val="008D2126"/>
    <w:rsid w:val="008D2752"/>
    <w:rsid w:val="008D67D5"/>
    <w:rsid w:val="008D790B"/>
    <w:rsid w:val="008D7B08"/>
    <w:rsid w:val="008E0D29"/>
    <w:rsid w:val="008E14D7"/>
    <w:rsid w:val="008E17F6"/>
    <w:rsid w:val="008E48A9"/>
    <w:rsid w:val="008F16A4"/>
    <w:rsid w:val="008F7F89"/>
    <w:rsid w:val="009005D4"/>
    <w:rsid w:val="00902699"/>
    <w:rsid w:val="009034A2"/>
    <w:rsid w:val="009056D9"/>
    <w:rsid w:val="00906DC8"/>
    <w:rsid w:val="00907262"/>
    <w:rsid w:val="009117E4"/>
    <w:rsid w:val="00911E55"/>
    <w:rsid w:val="00912AC8"/>
    <w:rsid w:val="00912FAA"/>
    <w:rsid w:val="0091460D"/>
    <w:rsid w:val="00914FBF"/>
    <w:rsid w:val="00915093"/>
    <w:rsid w:val="00916ADF"/>
    <w:rsid w:val="009179ED"/>
    <w:rsid w:val="00921AA6"/>
    <w:rsid w:val="00923891"/>
    <w:rsid w:val="009257C2"/>
    <w:rsid w:val="00931081"/>
    <w:rsid w:val="00931C28"/>
    <w:rsid w:val="00932D89"/>
    <w:rsid w:val="009344C5"/>
    <w:rsid w:val="00944DDA"/>
    <w:rsid w:val="00946B25"/>
    <w:rsid w:val="0094789C"/>
    <w:rsid w:val="00950466"/>
    <w:rsid w:val="00954951"/>
    <w:rsid w:val="009561E1"/>
    <w:rsid w:val="009609A2"/>
    <w:rsid w:val="00961D78"/>
    <w:rsid w:val="0096442B"/>
    <w:rsid w:val="00964501"/>
    <w:rsid w:val="00967569"/>
    <w:rsid w:val="009710E2"/>
    <w:rsid w:val="00971B7E"/>
    <w:rsid w:val="009738A2"/>
    <w:rsid w:val="00975B40"/>
    <w:rsid w:val="00975F79"/>
    <w:rsid w:val="00976FF1"/>
    <w:rsid w:val="00980999"/>
    <w:rsid w:val="0098242E"/>
    <w:rsid w:val="00983B01"/>
    <w:rsid w:val="00983E6A"/>
    <w:rsid w:val="009860D6"/>
    <w:rsid w:val="0098718B"/>
    <w:rsid w:val="00987971"/>
    <w:rsid w:val="00990920"/>
    <w:rsid w:val="00996BE0"/>
    <w:rsid w:val="00997D49"/>
    <w:rsid w:val="009A2A21"/>
    <w:rsid w:val="009A3CAF"/>
    <w:rsid w:val="009A6699"/>
    <w:rsid w:val="009A6B87"/>
    <w:rsid w:val="009A7115"/>
    <w:rsid w:val="009B4D86"/>
    <w:rsid w:val="009B72CF"/>
    <w:rsid w:val="009C1E3E"/>
    <w:rsid w:val="009C50ED"/>
    <w:rsid w:val="009C6CDD"/>
    <w:rsid w:val="009D0B4D"/>
    <w:rsid w:val="009D1743"/>
    <w:rsid w:val="009D30A4"/>
    <w:rsid w:val="009D4A4C"/>
    <w:rsid w:val="009D5B68"/>
    <w:rsid w:val="009E0223"/>
    <w:rsid w:val="009E1D27"/>
    <w:rsid w:val="009E3B62"/>
    <w:rsid w:val="009E3D10"/>
    <w:rsid w:val="009F0936"/>
    <w:rsid w:val="009F0B6D"/>
    <w:rsid w:val="009F0C3C"/>
    <w:rsid w:val="009F3A69"/>
    <w:rsid w:val="009F44A6"/>
    <w:rsid w:val="009F5715"/>
    <w:rsid w:val="009F7CD0"/>
    <w:rsid w:val="00A003EA"/>
    <w:rsid w:val="00A0091E"/>
    <w:rsid w:val="00A034C8"/>
    <w:rsid w:val="00A04B70"/>
    <w:rsid w:val="00A0541C"/>
    <w:rsid w:val="00A05E91"/>
    <w:rsid w:val="00A12A63"/>
    <w:rsid w:val="00A15D36"/>
    <w:rsid w:val="00A22F23"/>
    <w:rsid w:val="00A24BBB"/>
    <w:rsid w:val="00A27AFB"/>
    <w:rsid w:val="00A27EA5"/>
    <w:rsid w:val="00A31003"/>
    <w:rsid w:val="00A313B3"/>
    <w:rsid w:val="00A328BB"/>
    <w:rsid w:val="00A3305F"/>
    <w:rsid w:val="00A33FDA"/>
    <w:rsid w:val="00A35E5D"/>
    <w:rsid w:val="00A36885"/>
    <w:rsid w:val="00A37C51"/>
    <w:rsid w:val="00A37CDB"/>
    <w:rsid w:val="00A40395"/>
    <w:rsid w:val="00A40593"/>
    <w:rsid w:val="00A40AD7"/>
    <w:rsid w:val="00A42580"/>
    <w:rsid w:val="00A42F6A"/>
    <w:rsid w:val="00A44C6B"/>
    <w:rsid w:val="00A45EFE"/>
    <w:rsid w:val="00A50081"/>
    <w:rsid w:val="00A512C6"/>
    <w:rsid w:val="00A60379"/>
    <w:rsid w:val="00A60C9F"/>
    <w:rsid w:val="00A60FDB"/>
    <w:rsid w:val="00A616F0"/>
    <w:rsid w:val="00A63450"/>
    <w:rsid w:val="00A64799"/>
    <w:rsid w:val="00A65FDC"/>
    <w:rsid w:val="00A70C0C"/>
    <w:rsid w:val="00A73DCD"/>
    <w:rsid w:val="00A74661"/>
    <w:rsid w:val="00A7495A"/>
    <w:rsid w:val="00A754A7"/>
    <w:rsid w:val="00A7614C"/>
    <w:rsid w:val="00A81173"/>
    <w:rsid w:val="00A83625"/>
    <w:rsid w:val="00A84313"/>
    <w:rsid w:val="00A85A2B"/>
    <w:rsid w:val="00A85B2E"/>
    <w:rsid w:val="00A8672F"/>
    <w:rsid w:val="00A9276C"/>
    <w:rsid w:val="00A92D53"/>
    <w:rsid w:val="00A93711"/>
    <w:rsid w:val="00A97061"/>
    <w:rsid w:val="00A9751A"/>
    <w:rsid w:val="00AA228D"/>
    <w:rsid w:val="00AA3963"/>
    <w:rsid w:val="00AA3F87"/>
    <w:rsid w:val="00AA4567"/>
    <w:rsid w:val="00AA6A75"/>
    <w:rsid w:val="00AA72CB"/>
    <w:rsid w:val="00AB2C13"/>
    <w:rsid w:val="00AB5321"/>
    <w:rsid w:val="00AC44D5"/>
    <w:rsid w:val="00AC70AC"/>
    <w:rsid w:val="00AC7451"/>
    <w:rsid w:val="00AD317E"/>
    <w:rsid w:val="00AD6438"/>
    <w:rsid w:val="00AE4737"/>
    <w:rsid w:val="00AE5AE0"/>
    <w:rsid w:val="00AE67DE"/>
    <w:rsid w:val="00AF1465"/>
    <w:rsid w:val="00AF4178"/>
    <w:rsid w:val="00AF4378"/>
    <w:rsid w:val="00AF4EA0"/>
    <w:rsid w:val="00AF78B2"/>
    <w:rsid w:val="00B00F7B"/>
    <w:rsid w:val="00B019F4"/>
    <w:rsid w:val="00B06345"/>
    <w:rsid w:val="00B0669E"/>
    <w:rsid w:val="00B0723E"/>
    <w:rsid w:val="00B108D6"/>
    <w:rsid w:val="00B118DC"/>
    <w:rsid w:val="00B13B59"/>
    <w:rsid w:val="00B13F4B"/>
    <w:rsid w:val="00B226EB"/>
    <w:rsid w:val="00B22B45"/>
    <w:rsid w:val="00B22E7C"/>
    <w:rsid w:val="00B24939"/>
    <w:rsid w:val="00B24D85"/>
    <w:rsid w:val="00B262F6"/>
    <w:rsid w:val="00B27C60"/>
    <w:rsid w:val="00B30E39"/>
    <w:rsid w:val="00B314B5"/>
    <w:rsid w:val="00B3214C"/>
    <w:rsid w:val="00B33DE2"/>
    <w:rsid w:val="00B3534B"/>
    <w:rsid w:val="00B353B3"/>
    <w:rsid w:val="00B47205"/>
    <w:rsid w:val="00B57B7D"/>
    <w:rsid w:val="00B57C9F"/>
    <w:rsid w:val="00B57D64"/>
    <w:rsid w:val="00B646D5"/>
    <w:rsid w:val="00B64978"/>
    <w:rsid w:val="00B712F6"/>
    <w:rsid w:val="00B72241"/>
    <w:rsid w:val="00B7245A"/>
    <w:rsid w:val="00B724BF"/>
    <w:rsid w:val="00B7255D"/>
    <w:rsid w:val="00B72840"/>
    <w:rsid w:val="00B76157"/>
    <w:rsid w:val="00B8052C"/>
    <w:rsid w:val="00B80D5F"/>
    <w:rsid w:val="00B821E7"/>
    <w:rsid w:val="00B82A10"/>
    <w:rsid w:val="00B84CB6"/>
    <w:rsid w:val="00B84DAE"/>
    <w:rsid w:val="00B86722"/>
    <w:rsid w:val="00B873B6"/>
    <w:rsid w:val="00B877FE"/>
    <w:rsid w:val="00B93FF9"/>
    <w:rsid w:val="00B944E6"/>
    <w:rsid w:val="00B95262"/>
    <w:rsid w:val="00B95678"/>
    <w:rsid w:val="00B967DF"/>
    <w:rsid w:val="00B96D29"/>
    <w:rsid w:val="00B96DC6"/>
    <w:rsid w:val="00BA0888"/>
    <w:rsid w:val="00BA1256"/>
    <w:rsid w:val="00BA6F1B"/>
    <w:rsid w:val="00BB32D2"/>
    <w:rsid w:val="00BB5D0A"/>
    <w:rsid w:val="00BC35EC"/>
    <w:rsid w:val="00BC48A8"/>
    <w:rsid w:val="00BD089C"/>
    <w:rsid w:val="00BD0FDA"/>
    <w:rsid w:val="00BD12C8"/>
    <w:rsid w:val="00BD1EB2"/>
    <w:rsid w:val="00BD3735"/>
    <w:rsid w:val="00BD38C6"/>
    <w:rsid w:val="00BD64DA"/>
    <w:rsid w:val="00BE6B6C"/>
    <w:rsid w:val="00BF336A"/>
    <w:rsid w:val="00BF33AF"/>
    <w:rsid w:val="00BF3995"/>
    <w:rsid w:val="00BF3CB8"/>
    <w:rsid w:val="00BF44FD"/>
    <w:rsid w:val="00BF5B9A"/>
    <w:rsid w:val="00BF78C3"/>
    <w:rsid w:val="00C02821"/>
    <w:rsid w:val="00C0319E"/>
    <w:rsid w:val="00C03DB1"/>
    <w:rsid w:val="00C04F3C"/>
    <w:rsid w:val="00C0575B"/>
    <w:rsid w:val="00C06B8B"/>
    <w:rsid w:val="00C1089A"/>
    <w:rsid w:val="00C11736"/>
    <w:rsid w:val="00C138FC"/>
    <w:rsid w:val="00C14AAD"/>
    <w:rsid w:val="00C15F88"/>
    <w:rsid w:val="00C174C6"/>
    <w:rsid w:val="00C17FD1"/>
    <w:rsid w:val="00C20B43"/>
    <w:rsid w:val="00C210BE"/>
    <w:rsid w:val="00C2199A"/>
    <w:rsid w:val="00C27481"/>
    <w:rsid w:val="00C275D2"/>
    <w:rsid w:val="00C27E9B"/>
    <w:rsid w:val="00C300D3"/>
    <w:rsid w:val="00C32C20"/>
    <w:rsid w:val="00C336A5"/>
    <w:rsid w:val="00C34C33"/>
    <w:rsid w:val="00C36468"/>
    <w:rsid w:val="00C3712C"/>
    <w:rsid w:val="00C41484"/>
    <w:rsid w:val="00C41533"/>
    <w:rsid w:val="00C41D71"/>
    <w:rsid w:val="00C425A2"/>
    <w:rsid w:val="00C44BD0"/>
    <w:rsid w:val="00C4571A"/>
    <w:rsid w:val="00C46A44"/>
    <w:rsid w:val="00C5130D"/>
    <w:rsid w:val="00C5697E"/>
    <w:rsid w:val="00C56E06"/>
    <w:rsid w:val="00C57E7F"/>
    <w:rsid w:val="00C66C84"/>
    <w:rsid w:val="00C67AE6"/>
    <w:rsid w:val="00C67AF5"/>
    <w:rsid w:val="00C7249E"/>
    <w:rsid w:val="00C72BFA"/>
    <w:rsid w:val="00C76B80"/>
    <w:rsid w:val="00C77121"/>
    <w:rsid w:val="00C800FA"/>
    <w:rsid w:val="00C80658"/>
    <w:rsid w:val="00C835BC"/>
    <w:rsid w:val="00C84918"/>
    <w:rsid w:val="00C876A5"/>
    <w:rsid w:val="00C90992"/>
    <w:rsid w:val="00C90BAA"/>
    <w:rsid w:val="00C91705"/>
    <w:rsid w:val="00C91E9C"/>
    <w:rsid w:val="00C95060"/>
    <w:rsid w:val="00C969B4"/>
    <w:rsid w:val="00CA00FC"/>
    <w:rsid w:val="00CA15E1"/>
    <w:rsid w:val="00CA1D39"/>
    <w:rsid w:val="00CA4186"/>
    <w:rsid w:val="00CA643B"/>
    <w:rsid w:val="00CA791B"/>
    <w:rsid w:val="00CB0E09"/>
    <w:rsid w:val="00CB13B7"/>
    <w:rsid w:val="00CB1D70"/>
    <w:rsid w:val="00CB3B7B"/>
    <w:rsid w:val="00CB73AD"/>
    <w:rsid w:val="00CC1273"/>
    <w:rsid w:val="00CC4008"/>
    <w:rsid w:val="00CC45B9"/>
    <w:rsid w:val="00CC7873"/>
    <w:rsid w:val="00CD0CFB"/>
    <w:rsid w:val="00CD16EF"/>
    <w:rsid w:val="00CD1F0F"/>
    <w:rsid w:val="00CD2409"/>
    <w:rsid w:val="00CD2DE7"/>
    <w:rsid w:val="00CD3B25"/>
    <w:rsid w:val="00CD557F"/>
    <w:rsid w:val="00CD5789"/>
    <w:rsid w:val="00CD63C6"/>
    <w:rsid w:val="00CD664E"/>
    <w:rsid w:val="00CE14D4"/>
    <w:rsid w:val="00CE2618"/>
    <w:rsid w:val="00CE5D7D"/>
    <w:rsid w:val="00CE6633"/>
    <w:rsid w:val="00CE727D"/>
    <w:rsid w:val="00CF2546"/>
    <w:rsid w:val="00CF3EB5"/>
    <w:rsid w:val="00CF4F4B"/>
    <w:rsid w:val="00CF5504"/>
    <w:rsid w:val="00CF562F"/>
    <w:rsid w:val="00D017D6"/>
    <w:rsid w:val="00D0281E"/>
    <w:rsid w:val="00D05D07"/>
    <w:rsid w:val="00D061DB"/>
    <w:rsid w:val="00D06B72"/>
    <w:rsid w:val="00D07198"/>
    <w:rsid w:val="00D07233"/>
    <w:rsid w:val="00D142F6"/>
    <w:rsid w:val="00D14E05"/>
    <w:rsid w:val="00D16949"/>
    <w:rsid w:val="00D21BF8"/>
    <w:rsid w:val="00D24751"/>
    <w:rsid w:val="00D256AE"/>
    <w:rsid w:val="00D25B28"/>
    <w:rsid w:val="00D30ECC"/>
    <w:rsid w:val="00D30F18"/>
    <w:rsid w:val="00D37F6E"/>
    <w:rsid w:val="00D4098C"/>
    <w:rsid w:val="00D41858"/>
    <w:rsid w:val="00D4267E"/>
    <w:rsid w:val="00D428A5"/>
    <w:rsid w:val="00D42B43"/>
    <w:rsid w:val="00D443D1"/>
    <w:rsid w:val="00D445EB"/>
    <w:rsid w:val="00D54E11"/>
    <w:rsid w:val="00D54ECE"/>
    <w:rsid w:val="00D57ADC"/>
    <w:rsid w:val="00D60223"/>
    <w:rsid w:val="00D6225B"/>
    <w:rsid w:val="00D670FD"/>
    <w:rsid w:val="00D70342"/>
    <w:rsid w:val="00D72AA1"/>
    <w:rsid w:val="00D76670"/>
    <w:rsid w:val="00D84881"/>
    <w:rsid w:val="00D862CC"/>
    <w:rsid w:val="00D864F6"/>
    <w:rsid w:val="00D90DCE"/>
    <w:rsid w:val="00D9159C"/>
    <w:rsid w:val="00D91DCB"/>
    <w:rsid w:val="00D9233B"/>
    <w:rsid w:val="00D92733"/>
    <w:rsid w:val="00D93429"/>
    <w:rsid w:val="00D937A8"/>
    <w:rsid w:val="00D93BBD"/>
    <w:rsid w:val="00D953F7"/>
    <w:rsid w:val="00D95AD7"/>
    <w:rsid w:val="00D961E7"/>
    <w:rsid w:val="00D9777C"/>
    <w:rsid w:val="00DA030C"/>
    <w:rsid w:val="00DA3F03"/>
    <w:rsid w:val="00DA5FC5"/>
    <w:rsid w:val="00DA6090"/>
    <w:rsid w:val="00DA62BC"/>
    <w:rsid w:val="00DA7EDC"/>
    <w:rsid w:val="00DB2A70"/>
    <w:rsid w:val="00DB313B"/>
    <w:rsid w:val="00DC2763"/>
    <w:rsid w:val="00DC3993"/>
    <w:rsid w:val="00DD197D"/>
    <w:rsid w:val="00DD1AA4"/>
    <w:rsid w:val="00DD4D31"/>
    <w:rsid w:val="00DD4E95"/>
    <w:rsid w:val="00DD5403"/>
    <w:rsid w:val="00DD6B65"/>
    <w:rsid w:val="00DE2514"/>
    <w:rsid w:val="00DE4BF0"/>
    <w:rsid w:val="00DE4D61"/>
    <w:rsid w:val="00DE6595"/>
    <w:rsid w:val="00DE6CFF"/>
    <w:rsid w:val="00DF0DF9"/>
    <w:rsid w:val="00DF12F7"/>
    <w:rsid w:val="00DF1A8E"/>
    <w:rsid w:val="00DF7DB2"/>
    <w:rsid w:val="00E02AE3"/>
    <w:rsid w:val="00E047F0"/>
    <w:rsid w:val="00E053F2"/>
    <w:rsid w:val="00E10AC7"/>
    <w:rsid w:val="00E126D3"/>
    <w:rsid w:val="00E131CA"/>
    <w:rsid w:val="00E154F6"/>
    <w:rsid w:val="00E15513"/>
    <w:rsid w:val="00E217DE"/>
    <w:rsid w:val="00E226DD"/>
    <w:rsid w:val="00E22B9D"/>
    <w:rsid w:val="00E23F11"/>
    <w:rsid w:val="00E247BB"/>
    <w:rsid w:val="00E25255"/>
    <w:rsid w:val="00E264AC"/>
    <w:rsid w:val="00E31314"/>
    <w:rsid w:val="00E32187"/>
    <w:rsid w:val="00E369F6"/>
    <w:rsid w:val="00E36D18"/>
    <w:rsid w:val="00E45095"/>
    <w:rsid w:val="00E456A7"/>
    <w:rsid w:val="00E45F6F"/>
    <w:rsid w:val="00E47696"/>
    <w:rsid w:val="00E51B22"/>
    <w:rsid w:val="00E54230"/>
    <w:rsid w:val="00E551BC"/>
    <w:rsid w:val="00E5572E"/>
    <w:rsid w:val="00E57A86"/>
    <w:rsid w:val="00E60B07"/>
    <w:rsid w:val="00E60B74"/>
    <w:rsid w:val="00E6320F"/>
    <w:rsid w:val="00E71BB6"/>
    <w:rsid w:val="00E71ED8"/>
    <w:rsid w:val="00E721AE"/>
    <w:rsid w:val="00E736F4"/>
    <w:rsid w:val="00E7597C"/>
    <w:rsid w:val="00E777CC"/>
    <w:rsid w:val="00E8049A"/>
    <w:rsid w:val="00E84DE7"/>
    <w:rsid w:val="00E877BF"/>
    <w:rsid w:val="00E92CE4"/>
    <w:rsid w:val="00E94A9E"/>
    <w:rsid w:val="00E94B94"/>
    <w:rsid w:val="00EA1FF8"/>
    <w:rsid w:val="00EA36E4"/>
    <w:rsid w:val="00EA44C4"/>
    <w:rsid w:val="00EA48EA"/>
    <w:rsid w:val="00EA69E2"/>
    <w:rsid w:val="00EB03DA"/>
    <w:rsid w:val="00EB08C8"/>
    <w:rsid w:val="00EB20BA"/>
    <w:rsid w:val="00EB2706"/>
    <w:rsid w:val="00EB326C"/>
    <w:rsid w:val="00EB4285"/>
    <w:rsid w:val="00EB6D39"/>
    <w:rsid w:val="00EB6E24"/>
    <w:rsid w:val="00EC52FD"/>
    <w:rsid w:val="00EC591A"/>
    <w:rsid w:val="00ED1FC7"/>
    <w:rsid w:val="00ED4328"/>
    <w:rsid w:val="00ED6C9C"/>
    <w:rsid w:val="00EE6C40"/>
    <w:rsid w:val="00EE6C59"/>
    <w:rsid w:val="00EF148B"/>
    <w:rsid w:val="00EF35F8"/>
    <w:rsid w:val="00EF364F"/>
    <w:rsid w:val="00EF3C3B"/>
    <w:rsid w:val="00F006AB"/>
    <w:rsid w:val="00F03BD3"/>
    <w:rsid w:val="00F04569"/>
    <w:rsid w:val="00F04D9D"/>
    <w:rsid w:val="00F106CB"/>
    <w:rsid w:val="00F11D6F"/>
    <w:rsid w:val="00F1499C"/>
    <w:rsid w:val="00F14F5B"/>
    <w:rsid w:val="00F16B84"/>
    <w:rsid w:val="00F17587"/>
    <w:rsid w:val="00F25F2C"/>
    <w:rsid w:val="00F27FA3"/>
    <w:rsid w:val="00F315DD"/>
    <w:rsid w:val="00F32CF7"/>
    <w:rsid w:val="00F33907"/>
    <w:rsid w:val="00F363F0"/>
    <w:rsid w:val="00F401B5"/>
    <w:rsid w:val="00F4144B"/>
    <w:rsid w:val="00F463F6"/>
    <w:rsid w:val="00F522BA"/>
    <w:rsid w:val="00F52A28"/>
    <w:rsid w:val="00F52CEA"/>
    <w:rsid w:val="00F56A11"/>
    <w:rsid w:val="00F62761"/>
    <w:rsid w:val="00F6603E"/>
    <w:rsid w:val="00F71794"/>
    <w:rsid w:val="00F722D7"/>
    <w:rsid w:val="00F73146"/>
    <w:rsid w:val="00F73A51"/>
    <w:rsid w:val="00F74E80"/>
    <w:rsid w:val="00F754DE"/>
    <w:rsid w:val="00F75C26"/>
    <w:rsid w:val="00F76544"/>
    <w:rsid w:val="00F80AE7"/>
    <w:rsid w:val="00F810EC"/>
    <w:rsid w:val="00F818D8"/>
    <w:rsid w:val="00F81D5F"/>
    <w:rsid w:val="00F81DFA"/>
    <w:rsid w:val="00F82309"/>
    <w:rsid w:val="00F831D1"/>
    <w:rsid w:val="00F87544"/>
    <w:rsid w:val="00F877AD"/>
    <w:rsid w:val="00F90AB7"/>
    <w:rsid w:val="00F90E2E"/>
    <w:rsid w:val="00F914F4"/>
    <w:rsid w:val="00F93DA9"/>
    <w:rsid w:val="00F95338"/>
    <w:rsid w:val="00F96F77"/>
    <w:rsid w:val="00F97013"/>
    <w:rsid w:val="00FA0A9E"/>
    <w:rsid w:val="00FA2808"/>
    <w:rsid w:val="00FA30E5"/>
    <w:rsid w:val="00FA3E65"/>
    <w:rsid w:val="00FB1F19"/>
    <w:rsid w:val="00FB30FB"/>
    <w:rsid w:val="00FB56A0"/>
    <w:rsid w:val="00FB7CBB"/>
    <w:rsid w:val="00FB7D5F"/>
    <w:rsid w:val="00FB7DDC"/>
    <w:rsid w:val="00FC119C"/>
    <w:rsid w:val="00FC4374"/>
    <w:rsid w:val="00FC43A7"/>
    <w:rsid w:val="00FC497C"/>
    <w:rsid w:val="00FC71D4"/>
    <w:rsid w:val="00FD227C"/>
    <w:rsid w:val="00FD52BC"/>
    <w:rsid w:val="00FD5B19"/>
    <w:rsid w:val="00FD7D1E"/>
    <w:rsid w:val="00FE1873"/>
    <w:rsid w:val="00FE1E7F"/>
    <w:rsid w:val="00FE2D86"/>
    <w:rsid w:val="00FE3343"/>
    <w:rsid w:val="00FE3D49"/>
    <w:rsid w:val="00FE4842"/>
    <w:rsid w:val="00FE5353"/>
    <w:rsid w:val="00FE632F"/>
    <w:rsid w:val="00FE7F93"/>
    <w:rsid w:val="00FF199E"/>
    <w:rsid w:val="00FF2CE0"/>
    <w:rsid w:val="00FF3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A27BC9"/>
  <w15:docId w15:val="{A2C5AA37-457B-444B-BE21-425ADE87C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MS Mincho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B71"/>
  </w:style>
  <w:style w:type="paragraph" w:styleId="Ttulo1">
    <w:name w:val="heading 1"/>
    <w:basedOn w:val="Normal"/>
    <w:link w:val="Ttulo1Char"/>
    <w:uiPriority w:val="9"/>
    <w:qFormat/>
    <w:rsid w:val="00CD16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722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A37CD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link w:val="Ttulo4Char"/>
    <w:uiPriority w:val="9"/>
    <w:qFormat/>
    <w:rsid w:val="00CD16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BA125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725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7255D"/>
  </w:style>
  <w:style w:type="paragraph" w:styleId="Rodap">
    <w:name w:val="footer"/>
    <w:basedOn w:val="Normal"/>
    <w:link w:val="RodapChar"/>
    <w:uiPriority w:val="99"/>
    <w:unhideWhenUsed/>
    <w:rsid w:val="00B725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7255D"/>
  </w:style>
  <w:style w:type="paragraph" w:styleId="NormalWeb">
    <w:name w:val="Normal (Web)"/>
    <w:basedOn w:val="Normal"/>
    <w:uiPriority w:val="99"/>
    <w:unhideWhenUsed/>
    <w:rsid w:val="001E6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E68D3"/>
    <w:rPr>
      <w:b/>
      <w:bCs/>
    </w:rPr>
  </w:style>
  <w:style w:type="character" w:styleId="Hyperlink">
    <w:name w:val="Hyperlink"/>
    <w:basedOn w:val="Fontepargpadro"/>
    <w:uiPriority w:val="99"/>
    <w:unhideWhenUsed/>
    <w:rsid w:val="001F36DA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CD16EF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CD16EF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CD16E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CD16EF"/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rdo-replace">
    <w:name w:val="rdo-replace"/>
    <w:basedOn w:val="Fontepargpadro"/>
    <w:rsid w:val="00CD16EF"/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semiHidden/>
    <w:unhideWhenUsed/>
    <w:rsid w:val="00CD16E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semiHidden/>
    <w:rsid w:val="00CD16EF"/>
    <w:rPr>
      <w:rFonts w:ascii="Arial" w:eastAsia="Times New Roman" w:hAnsi="Arial" w:cs="Arial"/>
      <w:vanish/>
      <w:sz w:val="16"/>
      <w:szCs w:val="16"/>
      <w:lang w:eastAsia="pt-BR"/>
    </w:rPr>
  </w:style>
  <w:style w:type="paragraph" w:customStyle="1" w:styleId="itm-ema">
    <w:name w:val="itm-ema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m-hor">
    <w:name w:val="itm-hor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m-wea">
    <w:name w:val="itm-wea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bcr-not">
    <w:name w:val="bcr-not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bcr-eco">
    <w:name w:val="bcr-eco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bcr-esp">
    <w:name w:val="bcr-esp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bcr-div">
    <w:name w:val="bcr-div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bcr-mus">
    <w:name w:val="bcr-mus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bcr-vida">
    <w:name w:val="bcr-vida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bcr-trtv">
    <w:name w:val="bcr-trtv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bcr-shop">
    <w:name w:val="bcr-shop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bcr-vcre">
    <w:name w:val="bcr-vcre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bcr-avvo">
    <w:name w:val="bcr-avvo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bcr-dia">
    <w:name w:val="bcr-dia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bcr-chat">
    <w:name w:val="bcr-chat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bcr-vcr">
    <w:name w:val="bcr-vcr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bcr-not-cien">
    <w:name w:val="bcr-not-cien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elected">
    <w:name w:val="selected"/>
    <w:basedOn w:val="Fontepargpadro"/>
    <w:rsid w:val="00CD16EF"/>
  </w:style>
  <w:style w:type="paragraph" w:customStyle="1" w:styleId="bcr-not-cien-anim">
    <w:name w:val="bcr-not-cien-anim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bcr-not-cien-clim">
    <w:name w:val="bcr-not-cien-clim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bcr-not-cien-espa">
    <w:name w:val="bcr-not-cien-espa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bcr-not-cien-pesq">
    <w:name w:val="bcr-not-cien-pesq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bcr-not-cien-hpla">
    <w:name w:val="bcr-not-cien-hpla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m-layer">
    <w:name w:val="itm-layer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">
    <w:name w:val="texto"/>
    <w:basedOn w:val="Normal"/>
    <w:rsid w:val="006D5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F04D9D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562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626B"/>
    <w:rPr>
      <w:rFonts w:ascii="Segoe UI" w:hAnsi="Segoe UI" w:cs="Segoe UI"/>
      <w:sz w:val="18"/>
      <w:szCs w:val="18"/>
    </w:rPr>
  </w:style>
  <w:style w:type="character" w:customStyle="1" w:styleId="titulo">
    <w:name w:val="titulo"/>
    <w:basedOn w:val="Fontepargpadro"/>
    <w:rsid w:val="001F69D4"/>
  </w:style>
  <w:style w:type="character" w:customStyle="1" w:styleId="subtitulo">
    <w:name w:val="subtitulo"/>
    <w:basedOn w:val="Fontepargpadro"/>
    <w:rsid w:val="001F69D4"/>
  </w:style>
  <w:style w:type="character" w:customStyle="1" w:styleId="pesovalor">
    <w:name w:val="pesovalor"/>
    <w:basedOn w:val="Fontepargpadro"/>
    <w:rsid w:val="00347083"/>
  </w:style>
  <w:style w:type="character" w:customStyle="1" w:styleId="textexposedshow">
    <w:name w:val="text_exposed_show"/>
    <w:basedOn w:val="Fontepargpadro"/>
    <w:rsid w:val="00667D5D"/>
  </w:style>
  <w:style w:type="character" w:styleId="nfase">
    <w:name w:val="Emphasis"/>
    <w:basedOn w:val="Fontepargpadro"/>
    <w:uiPriority w:val="20"/>
    <w:qFormat/>
    <w:rsid w:val="009A7115"/>
    <w:rPr>
      <w:i/>
      <w:iCs/>
    </w:rPr>
  </w:style>
  <w:style w:type="paragraph" w:styleId="Ttulo">
    <w:name w:val="Title"/>
    <w:basedOn w:val="Normal"/>
    <w:next w:val="Normal"/>
    <w:link w:val="TtuloChar"/>
    <w:uiPriority w:val="10"/>
    <w:qFormat/>
    <w:rsid w:val="00D06B7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06B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comgrade">
    <w:name w:val="Table Grid"/>
    <w:basedOn w:val="Tabelanormal"/>
    <w:uiPriority w:val="39"/>
    <w:rsid w:val="00B80D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basedOn w:val="Fontepargpadro"/>
    <w:link w:val="Ttulo5"/>
    <w:uiPriority w:val="9"/>
    <w:rsid w:val="00BA1256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ighlight">
    <w:name w:val="highlight"/>
    <w:basedOn w:val="Fontepargpadro"/>
    <w:rsid w:val="00BA1256"/>
  </w:style>
  <w:style w:type="character" w:customStyle="1" w:styleId="Ttulo2Char">
    <w:name w:val="Título 2 Char"/>
    <w:basedOn w:val="Fontepargpadro"/>
    <w:link w:val="Ttulo2"/>
    <w:uiPriority w:val="9"/>
    <w:semiHidden/>
    <w:rsid w:val="00F722D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A37CD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xmsonormal">
    <w:name w:val="x_msonormal"/>
    <w:basedOn w:val="Normal"/>
    <w:rsid w:val="00CE5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nfo">
    <w:name w:val="info"/>
    <w:basedOn w:val="Normal"/>
    <w:rsid w:val="00F74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142F6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5B54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507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64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219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866855">
              <w:marLeft w:val="0"/>
              <w:marRight w:val="0"/>
              <w:marTop w:val="2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1390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08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81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90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50722">
              <w:marLeft w:val="0"/>
              <w:marRight w:val="0"/>
              <w:marTop w:val="23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5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3882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6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952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3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386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5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360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97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11" w:color="2E3A48"/>
          </w:divBdr>
          <w:divsChild>
            <w:div w:id="4479667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96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373341">
                  <w:marLeft w:val="0"/>
                  <w:marRight w:val="0"/>
                  <w:marTop w:val="23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6258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8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2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6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8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7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986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101710">
              <w:marLeft w:val="0"/>
              <w:marRight w:val="0"/>
              <w:marTop w:val="23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8747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1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0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2065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16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26777">
              <w:marLeft w:val="0"/>
              <w:marRight w:val="0"/>
              <w:marTop w:val="23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1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2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26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4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337226">
              <w:marLeft w:val="0"/>
              <w:marRight w:val="0"/>
              <w:marTop w:val="2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1793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12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3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11" w:color="2E3A48"/>
          </w:divBdr>
          <w:divsChild>
            <w:div w:id="9441139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89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632139">
                  <w:marLeft w:val="0"/>
                  <w:marRight w:val="0"/>
                  <w:marTop w:val="23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4016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7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99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83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2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04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0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0834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4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6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9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09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3580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8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7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8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67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70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3216">
              <w:marLeft w:val="0"/>
              <w:marRight w:val="0"/>
              <w:marTop w:val="2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2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1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2118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9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3740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05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8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79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90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03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1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81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9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035">
              <w:marLeft w:val="0"/>
              <w:marRight w:val="0"/>
              <w:marTop w:val="2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0535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2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476354">
              <w:marLeft w:val="0"/>
              <w:marRight w:val="0"/>
              <w:marTop w:val="23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7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4365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1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683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0949">
              <w:marLeft w:val="0"/>
              <w:marRight w:val="0"/>
              <w:marTop w:val="10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231672">
              <w:marLeft w:val="0"/>
              <w:marRight w:val="0"/>
              <w:marTop w:val="10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32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6608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0263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89578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0832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471206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91988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7122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059972">
                  <w:marLeft w:val="0"/>
                  <w:marRight w:val="0"/>
                  <w:marTop w:val="10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060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37061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501123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30079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037252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6" w:color="BEB7AF"/>
              </w:divBdr>
              <w:divsChild>
                <w:div w:id="806045038">
                  <w:marLeft w:val="0"/>
                  <w:marRight w:val="0"/>
                  <w:marTop w:val="10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8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55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571165">
              <w:marLeft w:val="0"/>
              <w:marRight w:val="0"/>
              <w:marTop w:val="2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0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5185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8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39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99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92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027626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521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465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080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8105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674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602212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single" w:sz="6" w:space="9" w:color="auto"/>
                                    <w:left w:val="single" w:sz="2" w:space="9" w:color="auto"/>
                                    <w:bottom w:val="single" w:sz="6" w:space="9" w:color="auto"/>
                                    <w:right w:val="single" w:sz="2" w:space="9" w:color="auto"/>
                                  </w:divBdr>
                                  <w:divsChild>
                                    <w:div w:id="988903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0638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0950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927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685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01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213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682858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0" w:color="auto"/>
                                        <w:left w:val="single" w:sz="2" w:space="0" w:color="auto"/>
                                        <w:bottom w:val="single" w:sz="6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395519612">
                                          <w:marLeft w:val="180"/>
                                          <w:marRight w:val="18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DADDE1"/>
                                            <w:right w:val="none" w:sz="0" w:space="0" w:color="auto"/>
                                          </w:divBdr>
                                          <w:divsChild>
                                            <w:div w:id="645937502">
                                              <w:marLeft w:val="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037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0944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2481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5149099">
                                                      <w:marLeft w:val="0"/>
                                                      <w:marRight w:val="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33511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3254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8535647">
                                          <w:marLeft w:val="180"/>
                                          <w:marRight w:val="18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DADDE1"/>
                                            <w:right w:val="none" w:sz="0" w:space="0" w:color="auto"/>
                                          </w:divBdr>
                                          <w:divsChild>
                                            <w:div w:id="976224672">
                                              <w:marLeft w:val="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2729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25541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9482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0616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1049462">
                                                      <w:marLeft w:val="0"/>
                                                      <w:marRight w:val="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49143080">
                                          <w:marLeft w:val="180"/>
                                          <w:marRight w:val="18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DADDE1"/>
                                            <w:right w:val="none" w:sz="0" w:space="0" w:color="auto"/>
                                          </w:divBdr>
                                          <w:divsChild>
                                            <w:div w:id="619651580">
                                              <w:marLeft w:val="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0763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211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9992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7926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5091276">
                                                      <w:marLeft w:val="0"/>
                                                      <w:marRight w:val="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53771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42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174476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0" w:color="auto"/>
                                        <w:left w:val="single" w:sz="2" w:space="0" w:color="auto"/>
                                        <w:bottom w:val="single" w:sz="6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107626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5" w:color="DADDE1"/>
                                            <w:right w:val="none" w:sz="0" w:space="0" w:color="auto"/>
                                          </w:divBdr>
                                        </w:div>
                                        <w:div w:id="2028016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84434">
                                              <w:marLeft w:val="0"/>
                                              <w:marRight w:val="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7464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459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1093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3187204">
                                                              <w:marLeft w:val="18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4019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81302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43954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1586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1184438">
                                                              <w:marLeft w:val="18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9966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28386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407574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98126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2920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3740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46990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9598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40542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3871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7280130">
                                                              <w:marLeft w:val="18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73265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95922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9231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2373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389676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single" w:sz="6" w:space="0" w:color="DADDE1"/>
                                    <w:left w:val="single" w:sz="6" w:space="0" w:color="DADDE1"/>
                                    <w:bottom w:val="single" w:sz="6" w:space="0" w:color="DADDE1"/>
                                    <w:right w:val="single" w:sz="6" w:space="0" w:color="DADDE1"/>
                                  </w:divBdr>
                                  <w:divsChild>
                                    <w:div w:id="494690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670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421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072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3738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7112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135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1315754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7834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1835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0457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8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7883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4606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6" w:color="auto"/>
                                                                    <w:left w:val="single" w:sz="2" w:space="6" w:color="auto"/>
                                                                    <w:bottom w:val="single" w:sz="6" w:space="6" w:color="auto"/>
                                                                    <w:right w:val="single" w:sz="2" w:space="6" w:color="auto"/>
                                                                  </w:divBdr>
                                                                  <w:divsChild>
                                                                    <w:div w:id="18731818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73099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2229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7553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12202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6" w:color="auto"/>
                                                                    <w:left w:val="single" w:sz="2" w:space="6" w:color="auto"/>
                                                                    <w:bottom w:val="single" w:sz="6" w:space="6" w:color="auto"/>
                                                                    <w:right w:val="single" w:sz="2" w:space="6" w:color="auto"/>
                                                                  </w:divBdr>
                                                                  <w:divsChild>
                                                                    <w:div w:id="2181328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0115024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6765636">
                                                  <w:marLeft w:val="0"/>
                                                  <w:marRight w:val="-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0376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4552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6948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425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78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48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53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64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75295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219564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5E5E5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7375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045775">
                                              <w:marLeft w:val="180"/>
                                              <w:marRight w:val="180"/>
                                              <w:marTop w:val="18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1752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825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5217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4405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7773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5290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0841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27628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24643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08594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77762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23761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7703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99496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186378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56044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6287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13516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79495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42028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4589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30142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51245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732194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7497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2975666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18504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8600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8666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0793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63071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73605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97253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31711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342990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50157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9779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3374551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2656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7172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7307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6086319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3975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4290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5E5E5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8844192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404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015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2704076">
                                                      <w:marLeft w:val="-1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47869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6738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946689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single" w:sz="6" w:space="0" w:color="auto"/>
                                            <w:left w:val="single" w:sz="2" w:space="0" w:color="auto"/>
                                            <w:bottom w:val="single" w:sz="6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559823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6230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5E5E5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0112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930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6846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7310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889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827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74755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0" w:color="auto"/>
                                        <w:left w:val="single" w:sz="2" w:space="0" w:color="auto"/>
                                        <w:bottom w:val="single" w:sz="6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160150411">
                                          <w:marLeft w:val="18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6" w:color="E5E5E5"/>
                                            <w:right w:val="none" w:sz="0" w:space="0" w:color="auto"/>
                                          </w:divBdr>
                                          <w:divsChild>
                                            <w:div w:id="688917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8104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3941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73580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7434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74795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886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9475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8351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7110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25221859">
                                                      <w:marLeft w:val="180"/>
                                                      <w:marRight w:val="0"/>
                                                      <w:marTop w:val="18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5977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908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30518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857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2" w:space="0" w:color="auto"/>
                                <w:bottom w:val="single" w:sz="6" w:space="0" w:color="auto"/>
                                <w:right w:val="single" w:sz="2" w:space="0" w:color="auto"/>
                              </w:divBdr>
                              <w:divsChild>
                                <w:div w:id="380247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43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581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413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7252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0859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4478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1462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22284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0574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2554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14863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9804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4281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2451750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44791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48961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26251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29812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8075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520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56110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7596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3206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3534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9245730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3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249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82632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9006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3046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1129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7216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29751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9289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235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6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9283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322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3360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21477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5332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4699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5102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2386680">
                                                          <w:marLeft w:val="0"/>
                                                          <w:marRight w:val="18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0191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3791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4066158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3313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866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5426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8873888">
                                                              <w:marLeft w:val="-1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98983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8604016">
                                                          <w:marLeft w:val="-1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0154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2F2F2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631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281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2389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92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7082931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7346745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4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73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303419">
              <w:marLeft w:val="0"/>
              <w:marRight w:val="0"/>
              <w:marTop w:val="23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35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5379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1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07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92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1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075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58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2770">
              <w:marLeft w:val="0"/>
              <w:marRight w:val="0"/>
              <w:marTop w:val="23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40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0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0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628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326783">
              <w:marLeft w:val="0"/>
              <w:marRight w:val="0"/>
              <w:marTop w:val="23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8874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4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9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3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63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713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33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2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5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0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6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630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9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5076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54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7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476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018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6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27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51397">
              <w:marLeft w:val="0"/>
              <w:marRight w:val="0"/>
              <w:marTop w:val="2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8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6722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19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05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98186">
              <w:marLeft w:val="0"/>
              <w:marRight w:val="0"/>
              <w:marTop w:val="40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9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67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5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346951">
              <w:marLeft w:val="0"/>
              <w:marRight w:val="0"/>
              <w:marTop w:val="2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8584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6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759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559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1238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7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7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2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000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2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4247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2105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8.jpg"/><Relationship Id="rId18" Type="http://schemas.microsoft.com/office/2007/relationships/hdphoto" Target="media/hdphoto1.wdp"/><Relationship Id="rId26" Type="http://schemas.openxmlformats.org/officeDocument/2006/relationships/image" Target="media/image15.jpeg"/><Relationship Id="rId3" Type="http://schemas.openxmlformats.org/officeDocument/2006/relationships/styles" Target="styles.xml"/><Relationship Id="rId21" Type="http://schemas.openxmlformats.org/officeDocument/2006/relationships/hyperlink" Target="http://egg.seplag.niteroi.rj.gov.br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0.png"/><Relationship Id="rId25" Type="http://schemas.openxmlformats.org/officeDocument/2006/relationships/image" Target="media/image14.svg"/><Relationship Id="rId2" Type="http://schemas.openxmlformats.org/officeDocument/2006/relationships/numbering" Target="numbering.xml"/><Relationship Id="rId16" Type="http://schemas.openxmlformats.org/officeDocument/2006/relationships/hyperlink" Target="https://sistema.ouvidorias.gov.br/publico/RJ/Niteroi/Manifestacao/Registrar%20Manifestacao" TargetMode="External"/><Relationship Id="rId20" Type="http://schemas.openxmlformats.org/officeDocument/2006/relationships/hyperlink" Target="http://egg.seplag.niteroi.rj.gov.br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hyperlink" Target="mailto:ouvidoria@controladoria.niteroi.rj.gov.br" TargetMode="External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10" Type="http://schemas.openxmlformats.org/officeDocument/2006/relationships/image" Target="media/image5.jpe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9.jpeg"/><Relationship Id="rId22" Type="http://schemas.openxmlformats.org/officeDocument/2006/relationships/hyperlink" Target="http://egg.seplag.niteroi.rj.gov.br/" TargetMode="External"/><Relationship Id="rId27" Type="http://schemas.openxmlformats.org/officeDocument/2006/relationships/image" Target="media/image16.jpeg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D6864-6AA6-4444-982F-058E8E384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1116</Words>
  <Characters>6032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Pamella Quevedo Magalhâes</dc:creator>
  <cp:keywords/>
  <dc:description/>
  <cp:lastModifiedBy>Marcia Frias Quevedo</cp:lastModifiedBy>
  <cp:revision>20</cp:revision>
  <cp:lastPrinted>2021-01-05T14:23:00Z</cp:lastPrinted>
  <dcterms:created xsi:type="dcterms:W3CDTF">2020-12-28T20:22:00Z</dcterms:created>
  <dcterms:modified xsi:type="dcterms:W3CDTF">2021-01-05T14:23:00Z</dcterms:modified>
</cp:coreProperties>
</file>